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9455D">
      <w:pPr>
        <w:adjustRightInd/>
        <w:snapToGrid/>
        <w:spacing w:after="0" w:line="360" w:lineRule="auto"/>
        <w:ind w:firstLine="177" w:firstLineChars="49"/>
        <w:jc w:val="center"/>
        <w:rPr>
          <w:rFonts w:hint="eastAsia" w:ascii="黑体" w:hAnsi="Times New Roman" w:eastAsia="黑体" w:cs="Times New Roman"/>
          <w:b/>
          <w:sz w:val="36"/>
          <w:szCs w:val="44"/>
          <w:lang w:bidi="en-US"/>
        </w:rPr>
      </w:pPr>
      <w:r>
        <w:rPr>
          <w:rFonts w:hint="eastAsia" w:ascii="黑体" w:hAnsi="Times New Roman" w:eastAsia="黑体" w:cs="Times New Roman"/>
          <w:b/>
          <w:sz w:val="36"/>
          <w:szCs w:val="44"/>
          <w:lang w:bidi="en-US"/>
        </w:rPr>
        <w:t>厦门市</w:t>
      </w:r>
      <w:r>
        <w:rPr>
          <w:rFonts w:ascii="黑体" w:hAnsi="Times New Roman" w:eastAsia="黑体" w:cs="Times New Roman"/>
          <w:b/>
          <w:sz w:val="36"/>
          <w:szCs w:val="44"/>
          <w:lang w:bidi="en-US"/>
        </w:rPr>
        <w:t>妇幼保健院</w:t>
      </w:r>
      <w:r>
        <w:rPr>
          <w:rFonts w:hint="eastAsia" w:ascii="黑体" w:hAnsi="Times New Roman" w:eastAsia="黑体" w:cs="Times New Roman"/>
          <w:b/>
          <w:sz w:val="36"/>
          <w:szCs w:val="44"/>
          <w:lang w:val="en-US" w:eastAsia="zh-CN" w:bidi="en-US"/>
        </w:rPr>
        <w:t>2025年5月份全温监控数字血浆解冻仪等项目</w:t>
      </w:r>
      <w:r>
        <w:rPr>
          <w:rFonts w:hint="eastAsia" w:ascii="黑体" w:hAnsi="Times New Roman" w:eastAsia="黑体" w:cs="Times New Roman"/>
          <w:b/>
          <w:sz w:val="36"/>
          <w:szCs w:val="44"/>
          <w:lang w:bidi="en-US"/>
        </w:rPr>
        <w:t>院内谈判结果公告</w:t>
      </w:r>
    </w:p>
    <w:p w14:paraId="0AB0CBB3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ascii="仿宋_GB2312" w:hAnsi="Times New Roman" w:eastAsia="仿宋_GB2312" w:cs="Times New Roman"/>
          <w:sz w:val="32"/>
          <w:szCs w:val="32"/>
          <w:lang w:bidi="en-US"/>
        </w:rPr>
      </w:pPr>
      <w:r>
        <w:rPr>
          <w:rFonts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25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5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14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日，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由我院医学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装备院内采购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en-US"/>
        </w:rPr>
        <w:t>论证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小组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组织，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医学装备院内采购监督小组全程监督，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对全温监控数字血浆解冻仪等项目综合考虑采购需求、质量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和服务要求及产品价格等因素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进行院内谈判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。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相关结果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公示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如下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。</w:t>
      </w:r>
    </w:p>
    <w:p w14:paraId="000FE3D8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</w:pPr>
      <w:r>
        <w:rPr>
          <w:rFonts w:ascii="仿宋_GB2312" w:hAnsi="Times New Roman" w:eastAsia="仿宋_GB2312" w:cs="Times New Roman"/>
          <w:sz w:val="32"/>
          <w:szCs w:val="32"/>
          <w:lang w:bidi="en-US"/>
        </w:rPr>
        <w:t>公示期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：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25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22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日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-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29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日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。</w:t>
      </w:r>
    </w:p>
    <w:p w14:paraId="39E7C367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公示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期内如有异议，请致电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 w:bidi="en-US"/>
        </w:rPr>
        <w:t>监察审计室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266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3099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。</w:t>
      </w:r>
    </w:p>
    <w:tbl>
      <w:tblPr>
        <w:tblStyle w:val="6"/>
        <w:tblW w:w="51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28"/>
        <w:gridCol w:w="1141"/>
        <w:gridCol w:w="956"/>
        <w:gridCol w:w="1300"/>
        <w:gridCol w:w="1289"/>
        <w:gridCol w:w="1028"/>
        <w:gridCol w:w="1028"/>
      </w:tblGrid>
      <w:tr w14:paraId="4711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43" w:type="pct"/>
            <w:noWrap w:val="0"/>
            <w:vAlign w:val="center"/>
          </w:tcPr>
          <w:p w14:paraId="08AA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3" w:type="pct"/>
            <w:noWrap w:val="0"/>
            <w:vAlign w:val="center"/>
          </w:tcPr>
          <w:p w14:paraId="6FA2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650" w:type="pct"/>
            <w:noWrap w:val="0"/>
            <w:vAlign w:val="center"/>
          </w:tcPr>
          <w:p w14:paraId="5A4D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4" w:type="pct"/>
            <w:noWrap w:val="0"/>
            <w:vAlign w:val="center"/>
          </w:tcPr>
          <w:p w14:paraId="0F8F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数量（台/套）</w:t>
            </w:r>
          </w:p>
        </w:tc>
        <w:tc>
          <w:tcPr>
            <w:tcW w:w="740" w:type="pct"/>
            <w:noWrap w:val="0"/>
            <w:vAlign w:val="center"/>
          </w:tcPr>
          <w:p w14:paraId="58DD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734" w:type="pct"/>
            <w:noWrap w:val="0"/>
            <w:vAlign w:val="center"/>
          </w:tcPr>
          <w:p w14:paraId="2117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585" w:type="pct"/>
            <w:noWrap w:val="0"/>
            <w:vAlign w:val="center"/>
          </w:tcPr>
          <w:p w14:paraId="7532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中标单价</w:t>
            </w:r>
          </w:p>
          <w:p w14:paraId="373F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85" w:type="pct"/>
            <w:noWrap w:val="0"/>
            <w:vAlign w:val="center"/>
          </w:tcPr>
          <w:p w14:paraId="23E5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4AD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343" w:type="pct"/>
            <w:noWrap w:val="0"/>
            <w:vAlign w:val="center"/>
          </w:tcPr>
          <w:p w14:paraId="7BFC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13" w:type="pct"/>
            <w:shd w:val="clear" w:color="auto" w:fill="auto"/>
            <w:noWrap w:val="0"/>
            <w:vAlign w:val="center"/>
          </w:tcPr>
          <w:p w14:paraId="15EB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消毒供应室（集美院区）</w:t>
            </w:r>
          </w:p>
        </w:tc>
        <w:tc>
          <w:tcPr>
            <w:tcW w:w="650" w:type="pct"/>
            <w:shd w:val="clear" w:color="auto" w:fill="auto"/>
            <w:noWrap w:val="0"/>
            <w:vAlign w:val="center"/>
          </w:tcPr>
          <w:p w14:paraId="3D83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不锈钢器械打包台，不锈钢器械柜等一批</w:t>
            </w: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 w14:paraId="19C1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40" w:type="pct"/>
            <w:noWrap w:val="0"/>
            <w:vAlign w:val="center"/>
          </w:tcPr>
          <w:p w14:paraId="0F93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山东新华医疗器械股份有限公司</w:t>
            </w:r>
          </w:p>
        </w:tc>
        <w:tc>
          <w:tcPr>
            <w:tcW w:w="734" w:type="pct"/>
            <w:noWrap w:val="0"/>
            <w:vAlign w:val="center"/>
          </w:tcPr>
          <w:p w14:paraId="4E85F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山东新华医疗器械股份有限公司</w:t>
            </w:r>
          </w:p>
        </w:tc>
        <w:tc>
          <w:tcPr>
            <w:tcW w:w="585" w:type="pct"/>
            <w:noWrap w:val="0"/>
            <w:vAlign w:val="center"/>
          </w:tcPr>
          <w:p w14:paraId="6500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9.16</w:t>
            </w:r>
          </w:p>
        </w:tc>
        <w:tc>
          <w:tcPr>
            <w:tcW w:w="585" w:type="pct"/>
            <w:noWrap w:val="0"/>
            <w:vAlign w:val="center"/>
          </w:tcPr>
          <w:p w14:paraId="5F2B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F30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343" w:type="pct"/>
            <w:noWrap w:val="0"/>
            <w:vAlign w:val="center"/>
          </w:tcPr>
          <w:p w14:paraId="07B5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13" w:type="pct"/>
            <w:shd w:val="clear" w:color="auto" w:fill="auto"/>
            <w:noWrap w:val="0"/>
            <w:vAlign w:val="center"/>
          </w:tcPr>
          <w:p w14:paraId="6F48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输血科（集美院区）</w:t>
            </w:r>
          </w:p>
        </w:tc>
        <w:tc>
          <w:tcPr>
            <w:tcW w:w="650" w:type="pct"/>
            <w:shd w:val="clear" w:color="auto" w:fill="auto"/>
            <w:noWrap w:val="0"/>
            <w:vAlign w:val="center"/>
          </w:tcPr>
          <w:p w14:paraId="438F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全温监控数字血浆解冻仪</w:t>
            </w: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 w14:paraId="7B771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40" w:type="pct"/>
            <w:noWrap w:val="0"/>
            <w:vAlign w:val="center"/>
          </w:tcPr>
          <w:p w14:paraId="5DFC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厦门中明康科技有限公司</w:t>
            </w:r>
          </w:p>
        </w:tc>
        <w:tc>
          <w:tcPr>
            <w:tcW w:w="734" w:type="pct"/>
            <w:noWrap w:val="0"/>
            <w:vAlign w:val="center"/>
          </w:tcPr>
          <w:p w14:paraId="445CB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潍坊骏驰电子科技有限公司</w:t>
            </w:r>
          </w:p>
        </w:tc>
        <w:tc>
          <w:tcPr>
            <w:tcW w:w="585" w:type="pct"/>
            <w:noWrap w:val="0"/>
            <w:vAlign w:val="center"/>
          </w:tcPr>
          <w:p w14:paraId="4C27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4.6</w:t>
            </w:r>
          </w:p>
        </w:tc>
        <w:tc>
          <w:tcPr>
            <w:tcW w:w="585" w:type="pct"/>
            <w:noWrap w:val="0"/>
            <w:vAlign w:val="center"/>
          </w:tcPr>
          <w:p w14:paraId="39AF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3C82AB2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hint="eastAsia" w:ascii="仿宋" w:hAnsi="仿宋" w:eastAsia="仿宋" w:cs="仿宋"/>
          <w:sz w:val="24"/>
          <w:szCs w:val="24"/>
          <w:lang w:bidi="en-US"/>
        </w:rPr>
      </w:pPr>
    </w:p>
    <w:p w14:paraId="4742720A">
      <w:pPr>
        <w:adjustRightInd/>
        <w:snapToGrid/>
        <w:spacing w:after="0" w:line="360" w:lineRule="auto"/>
        <w:ind w:firstLine="645"/>
        <w:jc w:val="right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</w:p>
    <w:p w14:paraId="4FEDE76D">
      <w:pPr>
        <w:adjustRightInd/>
        <w:snapToGrid/>
        <w:spacing w:after="0" w:line="360" w:lineRule="auto"/>
        <w:ind w:firstLine="645"/>
        <w:jc w:val="right"/>
        <w:rPr>
          <w:rFonts w:ascii="仿宋_GB2312" w:hAnsi="宋体" w:eastAsia="仿宋_GB2312" w:cs="Times New Roman"/>
          <w:sz w:val="32"/>
          <w:szCs w:val="32"/>
          <w:highlight w:val="none"/>
          <w:lang w:bidi="en-US"/>
        </w:rPr>
      </w:pPr>
      <w:r>
        <w:rPr>
          <w:rFonts w:hint="eastAsia" w:ascii="仿宋_GB2312" w:hAnsi="宋体" w:eastAsia="仿宋_GB2312" w:cs="Times New Roman"/>
          <w:sz w:val="32"/>
          <w:szCs w:val="32"/>
          <w:lang w:bidi="en-US"/>
        </w:rPr>
        <w:t xml:space="preserve">厦门市妇幼保健院                                                         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20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25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22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日</w:t>
      </w:r>
    </w:p>
    <w:sectPr>
      <w:pgSz w:w="11906" w:h="16838"/>
      <w:pgMar w:top="1270" w:right="1800" w:bottom="127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mYwN2VmN2NiYjRhM2Q2YjYyOTA0NWJkMzIzOTEifQ=="/>
  </w:docVars>
  <w:rsids>
    <w:rsidRoot w:val="00457866"/>
    <w:rsid w:val="000351A7"/>
    <w:rsid w:val="000770DB"/>
    <w:rsid w:val="000C1C11"/>
    <w:rsid w:val="001304C1"/>
    <w:rsid w:val="001B2A06"/>
    <w:rsid w:val="00241439"/>
    <w:rsid w:val="00404866"/>
    <w:rsid w:val="00424B41"/>
    <w:rsid w:val="00445F96"/>
    <w:rsid w:val="00457866"/>
    <w:rsid w:val="00461056"/>
    <w:rsid w:val="004F0776"/>
    <w:rsid w:val="0072129D"/>
    <w:rsid w:val="007740BE"/>
    <w:rsid w:val="008521D8"/>
    <w:rsid w:val="008B20A3"/>
    <w:rsid w:val="009C59D4"/>
    <w:rsid w:val="00A83AD0"/>
    <w:rsid w:val="00AB1CCC"/>
    <w:rsid w:val="00B06434"/>
    <w:rsid w:val="00C93E7A"/>
    <w:rsid w:val="00D37F47"/>
    <w:rsid w:val="00D82E55"/>
    <w:rsid w:val="00E035C8"/>
    <w:rsid w:val="00ED369A"/>
    <w:rsid w:val="00FA2A6C"/>
    <w:rsid w:val="01D90859"/>
    <w:rsid w:val="02C23466"/>
    <w:rsid w:val="050D587E"/>
    <w:rsid w:val="05223E7D"/>
    <w:rsid w:val="05EA4B8A"/>
    <w:rsid w:val="066B61DD"/>
    <w:rsid w:val="074807CC"/>
    <w:rsid w:val="08F42CC1"/>
    <w:rsid w:val="09727371"/>
    <w:rsid w:val="09A3512F"/>
    <w:rsid w:val="0A950218"/>
    <w:rsid w:val="0C523C74"/>
    <w:rsid w:val="0CA01FCA"/>
    <w:rsid w:val="0D1818D2"/>
    <w:rsid w:val="0DC1515A"/>
    <w:rsid w:val="0EA77417"/>
    <w:rsid w:val="0F5C11BB"/>
    <w:rsid w:val="11401921"/>
    <w:rsid w:val="11A72FFD"/>
    <w:rsid w:val="12C05553"/>
    <w:rsid w:val="15092F84"/>
    <w:rsid w:val="156A62DF"/>
    <w:rsid w:val="16EB2507"/>
    <w:rsid w:val="17061FE2"/>
    <w:rsid w:val="179339AF"/>
    <w:rsid w:val="17C74D2B"/>
    <w:rsid w:val="1A2C44AB"/>
    <w:rsid w:val="1B2C0669"/>
    <w:rsid w:val="1C0E7EC3"/>
    <w:rsid w:val="1D2F654A"/>
    <w:rsid w:val="1EBC72FC"/>
    <w:rsid w:val="1F483424"/>
    <w:rsid w:val="22310A96"/>
    <w:rsid w:val="23F906B7"/>
    <w:rsid w:val="245B0CD5"/>
    <w:rsid w:val="24C83855"/>
    <w:rsid w:val="25184125"/>
    <w:rsid w:val="251A2F8C"/>
    <w:rsid w:val="25D23D69"/>
    <w:rsid w:val="263A0DBE"/>
    <w:rsid w:val="263B00B9"/>
    <w:rsid w:val="27524877"/>
    <w:rsid w:val="288114DC"/>
    <w:rsid w:val="2CD30D2B"/>
    <w:rsid w:val="2D8D48BB"/>
    <w:rsid w:val="2EF90C2B"/>
    <w:rsid w:val="309B3783"/>
    <w:rsid w:val="32136CC5"/>
    <w:rsid w:val="33B212EB"/>
    <w:rsid w:val="364F3EF9"/>
    <w:rsid w:val="382C4A0B"/>
    <w:rsid w:val="38706A8D"/>
    <w:rsid w:val="388372A4"/>
    <w:rsid w:val="38C64C00"/>
    <w:rsid w:val="3BCD6E05"/>
    <w:rsid w:val="3C97182A"/>
    <w:rsid w:val="3DD07B3D"/>
    <w:rsid w:val="3ED23D08"/>
    <w:rsid w:val="3F503A61"/>
    <w:rsid w:val="424D3EFC"/>
    <w:rsid w:val="424F09F5"/>
    <w:rsid w:val="43386634"/>
    <w:rsid w:val="43410D68"/>
    <w:rsid w:val="45BC3803"/>
    <w:rsid w:val="49971F00"/>
    <w:rsid w:val="4CF866CB"/>
    <w:rsid w:val="4E5E0F95"/>
    <w:rsid w:val="4F116DDC"/>
    <w:rsid w:val="4F591C78"/>
    <w:rsid w:val="5020149D"/>
    <w:rsid w:val="51960CEF"/>
    <w:rsid w:val="52A02B2A"/>
    <w:rsid w:val="538A47F9"/>
    <w:rsid w:val="53D95DDD"/>
    <w:rsid w:val="54955FAD"/>
    <w:rsid w:val="54DA5279"/>
    <w:rsid w:val="54E218DF"/>
    <w:rsid w:val="59090E2D"/>
    <w:rsid w:val="59123BA1"/>
    <w:rsid w:val="5A4C6CD9"/>
    <w:rsid w:val="5EA433E2"/>
    <w:rsid w:val="5F334021"/>
    <w:rsid w:val="6175635D"/>
    <w:rsid w:val="61E22FE1"/>
    <w:rsid w:val="628B3034"/>
    <w:rsid w:val="66B73314"/>
    <w:rsid w:val="67783E83"/>
    <w:rsid w:val="67DD7865"/>
    <w:rsid w:val="68BC64CB"/>
    <w:rsid w:val="69FA2229"/>
    <w:rsid w:val="6C504B5C"/>
    <w:rsid w:val="6D500D45"/>
    <w:rsid w:val="716A13A6"/>
    <w:rsid w:val="72AC6E02"/>
    <w:rsid w:val="735E1D37"/>
    <w:rsid w:val="74D04F41"/>
    <w:rsid w:val="74E742E3"/>
    <w:rsid w:val="75F832A4"/>
    <w:rsid w:val="77F85B56"/>
    <w:rsid w:val="78202D02"/>
    <w:rsid w:val="78A1615D"/>
    <w:rsid w:val="78B07DEC"/>
    <w:rsid w:val="79E90602"/>
    <w:rsid w:val="7EB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318</Words>
  <Characters>346</Characters>
  <Lines>5</Lines>
  <Paragraphs>1</Paragraphs>
  <TotalTime>9</TotalTime>
  <ScaleCrop>false</ScaleCrop>
  <LinksUpToDate>false</LinksUpToDate>
  <CharactersWithSpaces>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2018-11-22T08:45:00Z</dcterms:created>
  <dc:creator>xmfy</dc:creator>
  <cp:lastModifiedBy>李天赐</cp:lastModifiedBy>
  <cp:lastPrinted>2018-10-31T06:49:00Z</cp:lastPrinted>
  <dcterms:modified xsi:type="dcterms:W3CDTF">2025-05-22T01:25:43Z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2E065882BCE845E6BC1BEE769AE18EA1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