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4980">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厦门市妇幼保健院202</w:t>
      </w:r>
      <w:r>
        <w:rPr>
          <w:rFonts w:hint="eastAsia" w:cs="宋体" w:asciiTheme="minorEastAsia" w:hAnsiTheme="minorEastAsia" w:eastAsiaTheme="minorEastAsia"/>
          <w:b/>
          <w:bCs/>
          <w:color w:val="000000"/>
          <w:kern w:val="36"/>
          <w:sz w:val="36"/>
          <w:szCs w:val="36"/>
          <w:lang w:val="en-US" w:eastAsia="zh-CN"/>
        </w:rPr>
        <w:t>5</w:t>
      </w:r>
      <w:r>
        <w:rPr>
          <w:rFonts w:hint="eastAsia" w:cs="宋体" w:asciiTheme="minorEastAsia" w:hAnsiTheme="minorEastAsia" w:eastAsiaTheme="minorEastAsia"/>
          <w:b/>
          <w:bCs/>
          <w:color w:val="000000"/>
          <w:kern w:val="36"/>
          <w:sz w:val="36"/>
          <w:szCs w:val="36"/>
        </w:rPr>
        <w:t>年</w:t>
      </w:r>
      <w:r>
        <w:rPr>
          <w:rFonts w:hint="eastAsia" w:cs="宋体" w:asciiTheme="minorEastAsia" w:hAnsiTheme="minorEastAsia" w:eastAsiaTheme="minorEastAsia"/>
          <w:b/>
          <w:bCs/>
          <w:color w:val="000000"/>
          <w:kern w:val="36"/>
          <w:sz w:val="36"/>
          <w:szCs w:val="36"/>
          <w:lang w:val="en-US" w:eastAsia="zh-CN"/>
        </w:rPr>
        <w:t>5</w:t>
      </w:r>
      <w:r>
        <w:rPr>
          <w:rFonts w:hint="eastAsia" w:cs="宋体" w:asciiTheme="minorEastAsia" w:hAnsiTheme="minorEastAsia" w:eastAsiaTheme="minorEastAsia"/>
          <w:b/>
          <w:bCs/>
          <w:color w:val="000000"/>
          <w:kern w:val="36"/>
          <w:sz w:val="36"/>
          <w:szCs w:val="36"/>
        </w:rPr>
        <w:t>月</w:t>
      </w:r>
      <w:r>
        <w:rPr>
          <w:rFonts w:hint="eastAsia" w:cs="宋体" w:asciiTheme="minorEastAsia" w:hAnsiTheme="minorEastAsia" w:eastAsiaTheme="minorEastAsia"/>
          <w:b/>
          <w:bCs/>
          <w:color w:val="000000"/>
          <w:kern w:val="36"/>
          <w:sz w:val="36"/>
          <w:szCs w:val="36"/>
          <w:lang w:eastAsia="zh-CN"/>
        </w:rPr>
        <w:t>组织包埋机</w:t>
      </w:r>
      <w:r>
        <w:rPr>
          <w:rFonts w:hint="eastAsia" w:cs="宋体" w:asciiTheme="minorEastAsia" w:hAnsiTheme="minorEastAsia" w:eastAsiaTheme="minorEastAsia"/>
          <w:b/>
          <w:bCs/>
          <w:color w:val="000000"/>
          <w:kern w:val="36"/>
          <w:sz w:val="36"/>
          <w:szCs w:val="36"/>
        </w:rPr>
        <w:t>等医疗设备</w:t>
      </w:r>
      <w:r>
        <w:rPr>
          <w:rFonts w:hint="eastAsia" w:cs="宋体" w:asciiTheme="minorEastAsia" w:hAnsiTheme="minorEastAsia" w:eastAsiaTheme="minorEastAsia"/>
          <w:b/>
          <w:bCs/>
          <w:color w:val="000000"/>
          <w:kern w:val="36"/>
          <w:sz w:val="36"/>
          <w:szCs w:val="36"/>
          <w:lang w:eastAsia="zh-CN"/>
        </w:rPr>
        <w:t>采购</w:t>
      </w:r>
      <w:r>
        <w:rPr>
          <w:rFonts w:hint="eastAsia" w:cs="宋体" w:asciiTheme="minorEastAsia" w:hAnsiTheme="minorEastAsia" w:eastAsiaTheme="minorEastAsia"/>
          <w:b/>
          <w:bCs/>
          <w:color w:val="000000"/>
          <w:kern w:val="36"/>
          <w:sz w:val="36"/>
          <w:szCs w:val="36"/>
        </w:rPr>
        <w:t>市场调研公告</w:t>
      </w:r>
    </w:p>
    <w:p w14:paraId="1EBACC71">
      <w:pPr>
        <w:numPr>
          <w:ilvl w:val="0"/>
          <w:numId w:val="1"/>
        </w:numPr>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11C1FFC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1.根据我院业务发展需要，拟于近期对我院</w:t>
      </w:r>
      <w:r>
        <w:rPr>
          <w:rFonts w:hint="eastAsia" w:cs="宋体"/>
          <w:color w:val="000000"/>
          <w:sz w:val="21"/>
          <w:szCs w:val="21"/>
          <w:lang w:eastAsia="zh-CN"/>
        </w:rPr>
        <w:t>镇海院区、集美院区如下医疗设备</w:t>
      </w:r>
      <w:r>
        <w:rPr>
          <w:rFonts w:hint="eastAsia" w:ascii="宋体" w:hAnsi="宋体" w:eastAsia="宋体" w:cs="宋体"/>
          <w:color w:val="000000"/>
          <w:sz w:val="21"/>
          <w:szCs w:val="21"/>
        </w:rPr>
        <w:t>进行市场调研，诚邀具备合格资质、相应供货保障能力的供</w:t>
      </w:r>
      <w:r>
        <w:rPr>
          <w:rFonts w:hint="eastAsia" w:cs="宋体"/>
          <w:color w:val="000000"/>
          <w:sz w:val="21"/>
          <w:szCs w:val="21"/>
          <w:lang w:eastAsia="zh-CN"/>
        </w:rPr>
        <w:t>应</w:t>
      </w:r>
      <w:r>
        <w:rPr>
          <w:rFonts w:hint="eastAsia" w:ascii="宋体" w:hAnsi="宋体" w:eastAsia="宋体" w:cs="宋体"/>
          <w:color w:val="000000"/>
          <w:sz w:val="21"/>
          <w:szCs w:val="21"/>
        </w:rPr>
        <w:t>商或生产企业报名参加市场调研。</w:t>
      </w:r>
    </w:p>
    <w:p w14:paraId="500123C4">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2.请具备资质的</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生产</w:t>
      </w:r>
      <w:r>
        <w:rPr>
          <w:rFonts w:hint="eastAsia" w:ascii="宋体" w:hAnsi="宋体" w:eastAsia="宋体" w:cs="宋体"/>
          <w:color w:val="000000"/>
          <w:sz w:val="21"/>
          <w:szCs w:val="21"/>
        </w:rPr>
        <w:t>企业收集产品资料</w:t>
      </w:r>
      <w:r>
        <w:rPr>
          <w:rFonts w:hint="eastAsia" w:ascii="宋体" w:hAnsi="宋体" w:eastAsia="宋体" w:cs="宋体"/>
          <w:color w:val="000000"/>
          <w:sz w:val="21"/>
          <w:szCs w:val="21"/>
          <w:lang w:eastAsia="zh-CN"/>
        </w:rPr>
        <w:t>（含电子版）</w:t>
      </w:r>
      <w:r>
        <w:rPr>
          <w:rFonts w:hint="eastAsia" w:ascii="宋体" w:hAnsi="宋体" w:eastAsia="宋体" w:cs="宋体"/>
          <w:color w:val="000000"/>
          <w:sz w:val="21"/>
          <w:szCs w:val="21"/>
        </w:rPr>
        <w:t>，并于</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22</w:t>
      </w:r>
      <w:r>
        <w:rPr>
          <w:rFonts w:hint="eastAsia" w:ascii="宋体" w:hAnsi="宋体" w:eastAsia="宋体" w:cs="宋体"/>
          <w:color w:val="FF0000"/>
          <w:sz w:val="21"/>
          <w:szCs w:val="21"/>
        </w:rPr>
        <w:t>日上午1</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:00</w:t>
      </w:r>
      <w:r>
        <w:rPr>
          <w:rFonts w:hint="eastAsia" w:ascii="宋体" w:hAnsi="宋体" w:eastAsia="宋体" w:cs="宋体"/>
          <w:color w:val="000000"/>
          <w:sz w:val="21"/>
          <w:szCs w:val="21"/>
        </w:rPr>
        <w:t>前报送运营管理部审核（</w:t>
      </w:r>
      <w:r>
        <w:rPr>
          <w:rFonts w:hint="eastAsia" w:ascii="宋体" w:hAnsi="宋体" w:eastAsia="宋体" w:cs="宋体"/>
          <w:color w:val="000000"/>
          <w:sz w:val="21"/>
          <w:szCs w:val="21"/>
          <w:lang w:eastAsia="zh-CN"/>
        </w:rPr>
        <w:t>镇海路</w:t>
      </w:r>
      <w:r>
        <w:rPr>
          <w:rFonts w:hint="eastAsia" w:ascii="宋体" w:hAnsi="宋体" w:eastAsia="宋体" w:cs="宋体"/>
          <w:color w:val="000000"/>
          <w:sz w:val="21"/>
          <w:szCs w:val="21"/>
          <w:lang w:val="en-US" w:eastAsia="zh-CN"/>
        </w:rPr>
        <w:t>10号</w:t>
      </w:r>
      <w:r>
        <w:rPr>
          <w:rFonts w:hint="eastAsia" w:ascii="宋体" w:hAnsi="宋体" w:eastAsia="宋体" w:cs="宋体"/>
          <w:color w:val="000000"/>
          <w:sz w:val="21"/>
          <w:szCs w:val="21"/>
        </w:rPr>
        <w:t>1号楼11楼1111室）</w:t>
      </w:r>
      <w:r>
        <w:rPr>
          <w:rFonts w:hint="eastAsia" w:ascii="宋体" w:hAnsi="宋体" w:eastAsia="宋体" w:cs="宋体"/>
          <w:color w:val="000000"/>
          <w:sz w:val="21"/>
          <w:szCs w:val="21"/>
          <w:lang w:eastAsia="zh-CN"/>
        </w:rPr>
        <w:t>，将电子版发至我院市场调研</w:t>
      </w:r>
      <w:r>
        <w:rPr>
          <w:rFonts w:hint="eastAsia" w:ascii="宋体" w:hAnsi="宋体" w:eastAsia="宋体" w:cs="宋体"/>
          <w:color w:val="FF0000"/>
          <w:sz w:val="21"/>
          <w:szCs w:val="21"/>
          <w:lang w:eastAsia="zh-CN"/>
        </w:rPr>
        <w:t>专用邮箱xmfyscdy@126.com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联系人：李老师，电话：0592-2663370</w:t>
      </w:r>
      <w:r>
        <w:rPr>
          <w:rFonts w:hint="eastAsia" w:ascii="宋体" w:hAnsi="宋体" w:eastAsia="宋体" w:cs="宋体"/>
          <w:color w:val="000000"/>
          <w:sz w:val="21"/>
          <w:szCs w:val="21"/>
          <w:lang w:eastAsia="zh-CN"/>
        </w:rPr>
        <w:t>。</w:t>
      </w:r>
    </w:p>
    <w:p w14:paraId="33322C7A">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医疗设备进入招标程序后，请有意向参与投标的</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直接关注中国政府采购网。</w:t>
      </w:r>
    </w:p>
    <w:p w14:paraId="16182291">
      <w:pPr>
        <w:adjustRightInd/>
        <w:snapToGrid/>
        <w:spacing w:after="0" w:line="375" w:lineRule="atLeast"/>
        <w:jc w:val="both"/>
        <w:rPr>
          <w:rFonts w:hint="eastAsia" w:ascii="宋体" w:hAnsi="宋体" w:eastAsia="宋体" w:cs="宋体"/>
          <w:b/>
          <w:bCs/>
          <w:color w:val="000000"/>
          <w:sz w:val="28"/>
          <w:szCs w:val="28"/>
        </w:rPr>
      </w:pPr>
    </w:p>
    <w:p w14:paraId="72E3DC13">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二、项目名称及数量：</w:t>
      </w:r>
    </w:p>
    <w:tbl>
      <w:tblPr>
        <w:tblStyle w:val="9"/>
        <w:tblpPr w:leftFromText="180" w:rightFromText="180" w:vertAnchor="page" w:horzAnchor="page" w:tblpX="1062" w:tblpY="6881"/>
        <w:tblOverlap w:val="never"/>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513"/>
        <w:gridCol w:w="2899"/>
        <w:gridCol w:w="613"/>
        <w:gridCol w:w="587"/>
        <w:gridCol w:w="1563"/>
      </w:tblGrid>
      <w:tr w14:paraId="7BF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0" w:type="dxa"/>
            <w:vAlign w:val="center"/>
          </w:tcPr>
          <w:p w14:paraId="79D0B59E">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513" w:type="dxa"/>
            <w:vAlign w:val="center"/>
          </w:tcPr>
          <w:p w14:paraId="6D3044EC">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p>
        </w:tc>
        <w:tc>
          <w:tcPr>
            <w:tcW w:w="2899" w:type="dxa"/>
            <w:vAlign w:val="center"/>
          </w:tcPr>
          <w:p w14:paraId="028D7AB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用途</w:t>
            </w:r>
          </w:p>
        </w:tc>
        <w:tc>
          <w:tcPr>
            <w:tcW w:w="613" w:type="dxa"/>
            <w:vAlign w:val="center"/>
          </w:tcPr>
          <w:p w14:paraId="378B6D72">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587" w:type="dxa"/>
            <w:vAlign w:val="center"/>
          </w:tcPr>
          <w:p w14:paraId="758F6FD9">
            <w:pPr>
              <w:keepNext w:val="0"/>
              <w:keepLines w:val="0"/>
              <w:widowControl/>
              <w:suppressLineNumbers w:val="0"/>
              <w:tabs>
                <w:tab w:val="left" w:pos="56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eastAsia="zh-CN"/>
              </w:rPr>
              <w:t>单位</w:t>
            </w:r>
          </w:p>
        </w:tc>
        <w:tc>
          <w:tcPr>
            <w:tcW w:w="1563" w:type="dxa"/>
            <w:vAlign w:val="center"/>
          </w:tcPr>
          <w:p w14:paraId="5EDE8C06">
            <w:pPr>
              <w:keepNext w:val="0"/>
              <w:keepLines w:val="0"/>
              <w:widowControl/>
              <w:suppressLineNumbers w:val="0"/>
              <w:tabs>
                <w:tab w:val="left" w:pos="38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备注</w:t>
            </w:r>
          </w:p>
        </w:tc>
      </w:tr>
      <w:tr w14:paraId="7341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50" w:type="dxa"/>
            <w:shd w:val="clear" w:color="auto" w:fill="auto"/>
            <w:vAlign w:val="center"/>
          </w:tcPr>
          <w:p w14:paraId="512AE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b/>
                <w:bCs/>
                <w:color w:val="000000"/>
                <w:sz w:val="21"/>
                <w:szCs w:val="21"/>
                <w:lang w:val="en-US" w:eastAsia="zh-CN" w:bidi="ar-SA"/>
              </w:rPr>
            </w:pPr>
            <w:r>
              <w:rPr>
                <w:rFonts w:hint="eastAsia" w:ascii="宋体" w:hAnsi="宋体" w:eastAsia="宋体" w:cs="宋体"/>
                <w:color w:val="000000"/>
                <w:sz w:val="21"/>
                <w:szCs w:val="21"/>
                <w:lang w:val="en-US" w:eastAsia="zh-CN"/>
              </w:rPr>
              <w:t>1</w:t>
            </w:r>
          </w:p>
        </w:tc>
        <w:tc>
          <w:tcPr>
            <w:tcW w:w="3513" w:type="dxa"/>
            <w:shd w:val="clear" w:color="auto" w:fill="auto"/>
            <w:vAlign w:val="center"/>
          </w:tcPr>
          <w:p w14:paraId="09C14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组织包埋机</w:t>
            </w:r>
          </w:p>
        </w:tc>
        <w:tc>
          <w:tcPr>
            <w:tcW w:w="2899" w:type="dxa"/>
            <w:shd w:val="clear" w:color="auto" w:fill="auto"/>
            <w:vAlign w:val="center"/>
          </w:tcPr>
          <w:p w14:paraId="43B6D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病理组织包埋</w:t>
            </w:r>
          </w:p>
        </w:tc>
        <w:tc>
          <w:tcPr>
            <w:tcW w:w="613" w:type="dxa"/>
            <w:shd w:val="clear" w:color="auto" w:fill="auto"/>
            <w:vAlign w:val="center"/>
          </w:tcPr>
          <w:p w14:paraId="70868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2</w:t>
            </w:r>
          </w:p>
        </w:tc>
        <w:tc>
          <w:tcPr>
            <w:tcW w:w="587" w:type="dxa"/>
            <w:shd w:val="clear" w:color="auto" w:fill="auto"/>
            <w:vAlign w:val="center"/>
          </w:tcPr>
          <w:p w14:paraId="24885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台</w:t>
            </w:r>
          </w:p>
        </w:tc>
        <w:tc>
          <w:tcPr>
            <w:tcW w:w="1563" w:type="dxa"/>
            <w:shd w:val="clear" w:color="auto" w:fill="auto"/>
            <w:vAlign w:val="center"/>
          </w:tcPr>
          <w:p w14:paraId="637CA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病理科（镇海、集美院区）</w:t>
            </w:r>
          </w:p>
        </w:tc>
      </w:tr>
      <w:tr w14:paraId="5058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50" w:type="dxa"/>
            <w:shd w:val="clear" w:color="auto" w:fill="auto"/>
            <w:vAlign w:val="center"/>
          </w:tcPr>
          <w:p w14:paraId="2104B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b/>
                <w:bCs/>
                <w:color w:val="000000"/>
                <w:sz w:val="21"/>
                <w:szCs w:val="21"/>
                <w:lang w:val="en-US" w:eastAsia="zh-CN" w:bidi="ar-SA"/>
              </w:rPr>
            </w:pPr>
            <w:r>
              <w:rPr>
                <w:rFonts w:hint="eastAsia" w:ascii="宋体" w:hAnsi="宋体" w:eastAsia="宋体" w:cs="宋体"/>
                <w:color w:val="0000FF"/>
                <w:sz w:val="21"/>
                <w:szCs w:val="21"/>
                <w:lang w:val="en-US" w:eastAsia="zh-CN"/>
              </w:rPr>
              <w:t>2</w:t>
            </w:r>
          </w:p>
        </w:tc>
        <w:tc>
          <w:tcPr>
            <w:tcW w:w="3513" w:type="dxa"/>
            <w:shd w:val="clear" w:color="auto" w:fill="auto"/>
            <w:vAlign w:val="center"/>
          </w:tcPr>
          <w:p w14:paraId="31C1B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电子脊柱测量仪</w:t>
            </w:r>
          </w:p>
        </w:tc>
        <w:tc>
          <w:tcPr>
            <w:tcW w:w="2899" w:type="dxa"/>
            <w:shd w:val="clear" w:color="auto" w:fill="auto"/>
            <w:vAlign w:val="center"/>
          </w:tcPr>
          <w:p w14:paraId="57FDB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default" w:ascii="宋体" w:hAnsi="宋体" w:eastAsia="宋体" w:cs="宋体"/>
                <w:color w:val="000000"/>
                <w:sz w:val="21"/>
                <w:szCs w:val="21"/>
                <w:lang w:val="en-US" w:eastAsia="zh-CN"/>
              </w:rPr>
              <w:t>筛查和检测脊柱侧弯</w:t>
            </w:r>
          </w:p>
        </w:tc>
        <w:tc>
          <w:tcPr>
            <w:tcW w:w="613" w:type="dxa"/>
            <w:shd w:val="clear" w:color="auto" w:fill="auto"/>
            <w:vAlign w:val="center"/>
          </w:tcPr>
          <w:p w14:paraId="44AF1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w:t>
            </w:r>
          </w:p>
        </w:tc>
        <w:tc>
          <w:tcPr>
            <w:tcW w:w="587" w:type="dxa"/>
            <w:shd w:val="clear" w:color="auto" w:fill="auto"/>
            <w:vAlign w:val="center"/>
          </w:tcPr>
          <w:p w14:paraId="31C6C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台</w:t>
            </w:r>
          </w:p>
        </w:tc>
        <w:tc>
          <w:tcPr>
            <w:tcW w:w="1563" w:type="dxa"/>
            <w:shd w:val="clear" w:color="auto" w:fill="auto"/>
            <w:vAlign w:val="center"/>
          </w:tcPr>
          <w:p w14:paraId="40753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儿童保健科（集美院区）</w:t>
            </w:r>
          </w:p>
        </w:tc>
      </w:tr>
      <w:tr w14:paraId="4D96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50" w:type="dxa"/>
            <w:shd w:val="clear" w:color="auto" w:fill="auto"/>
            <w:vAlign w:val="center"/>
          </w:tcPr>
          <w:p w14:paraId="03FD1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themeColor="text1"/>
                <w:sz w:val="21"/>
                <w:szCs w:val="21"/>
                <w:highlight w:val="none"/>
                <w:lang w:val="en-US" w:eastAsia="zh-CN"/>
              </w:rPr>
              <w:t>3</w:t>
            </w:r>
          </w:p>
        </w:tc>
        <w:tc>
          <w:tcPr>
            <w:tcW w:w="3513" w:type="dxa"/>
            <w:shd w:val="clear" w:color="auto" w:fill="auto"/>
            <w:vAlign w:val="center"/>
          </w:tcPr>
          <w:p w14:paraId="0D1DD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负极板回路垫（成人/儿童）</w:t>
            </w:r>
          </w:p>
        </w:tc>
        <w:tc>
          <w:tcPr>
            <w:tcW w:w="2899" w:type="dxa"/>
            <w:shd w:val="clear" w:color="auto" w:fill="auto"/>
            <w:vAlign w:val="center"/>
          </w:tcPr>
          <w:p w14:paraId="5B0B3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手术电刀负极板回路，预防手术中压疮发生。</w:t>
            </w:r>
          </w:p>
        </w:tc>
        <w:tc>
          <w:tcPr>
            <w:tcW w:w="613" w:type="dxa"/>
            <w:shd w:val="clear" w:color="auto" w:fill="auto"/>
            <w:vAlign w:val="center"/>
          </w:tcPr>
          <w:p w14:paraId="06FD1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4</w:t>
            </w:r>
          </w:p>
        </w:tc>
        <w:tc>
          <w:tcPr>
            <w:tcW w:w="587" w:type="dxa"/>
            <w:shd w:val="clear" w:color="auto" w:fill="auto"/>
            <w:vAlign w:val="center"/>
          </w:tcPr>
          <w:p w14:paraId="550A4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张</w:t>
            </w:r>
          </w:p>
        </w:tc>
        <w:tc>
          <w:tcPr>
            <w:tcW w:w="1563" w:type="dxa"/>
            <w:shd w:val="clear" w:color="auto" w:fill="auto"/>
            <w:vAlign w:val="center"/>
          </w:tcPr>
          <w:p w14:paraId="10CCE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rPr>
              <w:t>手术麻醉科（镇海院区、集美院区）</w:t>
            </w:r>
          </w:p>
        </w:tc>
      </w:tr>
      <w:tr w14:paraId="2E1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50" w:type="dxa"/>
            <w:shd w:val="clear" w:color="auto" w:fill="auto"/>
            <w:vAlign w:val="center"/>
          </w:tcPr>
          <w:p w14:paraId="31457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themeColor="text1"/>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3513" w:type="dxa"/>
            <w:shd w:val="clear" w:color="auto" w:fill="auto"/>
            <w:vAlign w:val="center"/>
          </w:tcPr>
          <w:p w14:paraId="71E37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加热手术床垫</w:t>
            </w:r>
          </w:p>
        </w:tc>
        <w:tc>
          <w:tcPr>
            <w:tcW w:w="2899" w:type="dxa"/>
            <w:shd w:val="clear" w:color="auto" w:fill="auto"/>
            <w:vAlign w:val="center"/>
          </w:tcPr>
          <w:p w14:paraId="44F27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恢复室保温</w:t>
            </w:r>
          </w:p>
        </w:tc>
        <w:tc>
          <w:tcPr>
            <w:tcW w:w="613" w:type="dxa"/>
            <w:shd w:val="clear" w:color="auto" w:fill="auto"/>
            <w:vAlign w:val="center"/>
          </w:tcPr>
          <w:p w14:paraId="4AD05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1</w:t>
            </w:r>
          </w:p>
        </w:tc>
        <w:tc>
          <w:tcPr>
            <w:tcW w:w="587" w:type="dxa"/>
            <w:shd w:val="clear" w:color="auto" w:fill="auto"/>
            <w:vAlign w:val="center"/>
          </w:tcPr>
          <w:p w14:paraId="04C5E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张</w:t>
            </w:r>
          </w:p>
        </w:tc>
        <w:tc>
          <w:tcPr>
            <w:tcW w:w="1563" w:type="dxa"/>
            <w:shd w:val="clear" w:color="auto" w:fill="auto"/>
            <w:vAlign w:val="center"/>
          </w:tcPr>
          <w:p w14:paraId="205FE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手术麻醉科（集美院区）</w:t>
            </w:r>
          </w:p>
        </w:tc>
      </w:tr>
      <w:tr w14:paraId="4566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0" w:type="dxa"/>
            <w:shd w:val="clear" w:color="auto" w:fill="auto"/>
            <w:vAlign w:val="center"/>
          </w:tcPr>
          <w:p w14:paraId="22323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5</w:t>
            </w:r>
          </w:p>
        </w:tc>
        <w:tc>
          <w:tcPr>
            <w:tcW w:w="3513" w:type="dxa"/>
            <w:shd w:val="clear" w:color="auto" w:fill="auto"/>
            <w:vAlign w:val="center"/>
          </w:tcPr>
          <w:p w14:paraId="6CE22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脑电深度监测意识系统</w:t>
            </w:r>
          </w:p>
        </w:tc>
        <w:tc>
          <w:tcPr>
            <w:tcW w:w="2899" w:type="dxa"/>
            <w:shd w:val="clear" w:color="auto" w:fill="auto"/>
            <w:vAlign w:val="center"/>
          </w:tcPr>
          <w:p w14:paraId="28A45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麻醉深度电生理监测</w:t>
            </w:r>
          </w:p>
        </w:tc>
        <w:tc>
          <w:tcPr>
            <w:tcW w:w="613" w:type="dxa"/>
            <w:shd w:val="clear" w:color="auto" w:fill="auto"/>
            <w:vAlign w:val="center"/>
          </w:tcPr>
          <w:p w14:paraId="16A84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1</w:t>
            </w:r>
          </w:p>
        </w:tc>
        <w:tc>
          <w:tcPr>
            <w:tcW w:w="587" w:type="dxa"/>
            <w:shd w:val="clear" w:color="auto" w:fill="auto"/>
            <w:vAlign w:val="center"/>
          </w:tcPr>
          <w:p w14:paraId="13A6E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套</w:t>
            </w:r>
          </w:p>
        </w:tc>
        <w:tc>
          <w:tcPr>
            <w:tcW w:w="1563" w:type="dxa"/>
            <w:shd w:val="clear" w:color="auto" w:fill="auto"/>
            <w:vAlign w:val="center"/>
          </w:tcPr>
          <w:p w14:paraId="26523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手术麻醉科（集美院区）</w:t>
            </w:r>
          </w:p>
        </w:tc>
      </w:tr>
      <w:tr w14:paraId="1DA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50" w:type="dxa"/>
            <w:shd w:val="clear" w:color="auto" w:fill="auto"/>
            <w:vAlign w:val="center"/>
          </w:tcPr>
          <w:p w14:paraId="1D78B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6</w:t>
            </w:r>
          </w:p>
        </w:tc>
        <w:tc>
          <w:tcPr>
            <w:tcW w:w="3513" w:type="dxa"/>
            <w:shd w:val="clear" w:color="auto" w:fill="auto"/>
            <w:vAlign w:val="center"/>
          </w:tcPr>
          <w:p w14:paraId="7C1A7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靶控输注泵</w:t>
            </w:r>
          </w:p>
        </w:tc>
        <w:tc>
          <w:tcPr>
            <w:tcW w:w="2899" w:type="dxa"/>
            <w:shd w:val="clear" w:color="auto" w:fill="auto"/>
            <w:vAlign w:val="center"/>
          </w:tcPr>
          <w:p w14:paraId="31886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手术室输注</w:t>
            </w:r>
          </w:p>
        </w:tc>
        <w:tc>
          <w:tcPr>
            <w:tcW w:w="613" w:type="dxa"/>
            <w:shd w:val="clear" w:color="auto" w:fill="auto"/>
            <w:vAlign w:val="center"/>
          </w:tcPr>
          <w:p w14:paraId="65C95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2</w:t>
            </w:r>
          </w:p>
        </w:tc>
        <w:tc>
          <w:tcPr>
            <w:tcW w:w="587" w:type="dxa"/>
            <w:shd w:val="clear" w:color="auto" w:fill="auto"/>
            <w:vAlign w:val="center"/>
          </w:tcPr>
          <w:p w14:paraId="0EA04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台</w:t>
            </w:r>
          </w:p>
        </w:tc>
        <w:tc>
          <w:tcPr>
            <w:tcW w:w="1563" w:type="dxa"/>
            <w:shd w:val="clear" w:color="auto" w:fill="auto"/>
            <w:vAlign w:val="center"/>
          </w:tcPr>
          <w:p w14:paraId="0F4B2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手术麻醉科（镇海院区）</w:t>
            </w:r>
          </w:p>
        </w:tc>
      </w:tr>
      <w:tr w14:paraId="45FA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0" w:type="dxa"/>
            <w:shd w:val="clear" w:color="auto" w:fill="auto"/>
            <w:vAlign w:val="center"/>
          </w:tcPr>
          <w:p w14:paraId="70622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val="en-US" w:eastAsia="zh-CN"/>
              </w:rPr>
              <w:t>7</w:t>
            </w:r>
          </w:p>
        </w:tc>
        <w:tc>
          <w:tcPr>
            <w:tcW w:w="3513" w:type="dxa"/>
            <w:shd w:val="clear" w:color="auto" w:fill="auto"/>
            <w:vAlign w:val="center"/>
          </w:tcPr>
          <w:p w14:paraId="04D40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婴幼儿氧舱</w:t>
            </w:r>
          </w:p>
        </w:tc>
        <w:tc>
          <w:tcPr>
            <w:tcW w:w="2899" w:type="dxa"/>
            <w:shd w:val="clear" w:color="auto" w:fill="auto"/>
            <w:vAlign w:val="center"/>
          </w:tcPr>
          <w:p w14:paraId="6AAC0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用于患儿高压氧治疗</w:t>
            </w:r>
          </w:p>
        </w:tc>
        <w:tc>
          <w:tcPr>
            <w:tcW w:w="613" w:type="dxa"/>
            <w:shd w:val="clear" w:color="auto" w:fill="auto"/>
            <w:vAlign w:val="center"/>
          </w:tcPr>
          <w:p w14:paraId="5304E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1</w:t>
            </w:r>
          </w:p>
        </w:tc>
        <w:tc>
          <w:tcPr>
            <w:tcW w:w="587" w:type="dxa"/>
            <w:shd w:val="clear" w:color="auto" w:fill="auto"/>
            <w:vAlign w:val="center"/>
          </w:tcPr>
          <w:p w14:paraId="75763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台</w:t>
            </w:r>
          </w:p>
        </w:tc>
        <w:tc>
          <w:tcPr>
            <w:tcW w:w="1563" w:type="dxa"/>
            <w:shd w:val="clear" w:color="auto" w:fill="auto"/>
            <w:vAlign w:val="center"/>
          </w:tcPr>
          <w:p w14:paraId="2F073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 w:val="21"/>
                <w:szCs w:val="21"/>
                <w:lang w:val="en-US" w:eastAsia="zh-CN"/>
              </w:rPr>
              <w:t>新生儿科（集美院区）</w:t>
            </w:r>
          </w:p>
        </w:tc>
      </w:tr>
      <w:tr w14:paraId="4CC3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50" w:type="dxa"/>
            <w:vAlign w:val="center"/>
          </w:tcPr>
          <w:p w14:paraId="6973F1F8">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3513" w:type="dxa"/>
            <w:shd w:val="clear" w:color="auto" w:fill="auto"/>
            <w:vAlign w:val="center"/>
          </w:tcPr>
          <w:p w14:paraId="5FA0F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空气消毒机</w:t>
            </w:r>
          </w:p>
        </w:tc>
        <w:tc>
          <w:tcPr>
            <w:tcW w:w="2899" w:type="dxa"/>
            <w:shd w:val="clear" w:color="auto" w:fill="auto"/>
            <w:vAlign w:val="center"/>
          </w:tcPr>
          <w:p w14:paraId="3331A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空气消毒。其中150台壁挂式，26台吊顶式。</w:t>
            </w:r>
          </w:p>
        </w:tc>
        <w:tc>
          <w:tcPr>
            <w:tcW w:w="613" w:type="dxa"/>
            <w:shd w:val="clear" w:color="auto" w:fill="auto"/>
            <w:vAlign w:val="center"/>
          </w:tcPr>
          <w:p w14:paraId="6A81F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176</w:t>
            </w:r>
          </w:p>
        </w:tc>
        <w:tc>
          <w:tcPr>
            <w:tcW w:w="587" w:type="dxa"/>
            <w:shd w:val="clear" w:color="auto" w:fill="auto"/>
            <w:vAlign w:val="center"/>
          </w:tcPr>
          <w:p w14:paraId="36EBE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台</w:t>
            </w:r>
          </w:p>
        </w:tc>
        <w:tc>
          <w:tcPr>
            <w:tcW w:w="1563" w:type="dxa"/>
            <w:shd w:val="clear" w:color="auto" w:fill="auto"/>
            <w:vAlign w:val="center"/>
          </w:tcPr>
          <w:p w14:paraId="246F0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全院（镇海院区、集美院区）</w:t>
            </w:r>
          </w:p>
        </w:tc>
      </w:tr>
    </w:tbl>
    <w:p w14:paraId="47FA384F">
      <w:pPr>
        <w:adjustRightInd/>
        <w:snapToGrid/>
        <w:spacing w:after="0" w:line="375" w:lineRule="atLeast"/>
        <w:jc w:val="both"/>
        <w:rPr>
          <w:rFonts w:hint="eastAsia" w:ascii="宋体" w:hAnsi="宋体" w:eastAsia="宋体" w:cs="宋体"/>
          <w:b/>
          <w:bCs/>
          <w:color w:val="000000"/>
          <w:sz w:val="28"/>
          <w:szCs w:val="28"/>
        </w:rPr>
      </w:pPr>
    </w:p>
    <w:p w14:paraId="7F6B621E">
      <w:pPr>
        <w:adjustRightInd/>
        <w:snapToGrid/>
        <w:spacing w:after="0" w:line="375" w:lineRule="atLeast"/>
        <w:jc w:val="both"/>
        <w:rPr>
          <w:rFonts w:hint="eastAsia" w:ascii="宋体" w:hAnsi="宋体" w:eastAsia="宋体" w:cs="宋体"/>
          <w:b/>
          <w:bCs/>
          <w:color w:val="000000"/>
          <w:sz w:val="28"/>
          <w:szCs w:val="28"/>
        </w:rPr>
      </w:pPr>
    </w:p>
    <w:p w14:paraId="7446561F">
      <w:pPr>
        <w:adjustRightInd/>
        <w:snapToGrid/>
        <w:spacing w:after="0" w:line="375" w:lineRule="atLeast"/>
        <w:jc w:val="both"/>
        <w:rPr>
          <w:rFonts w:hint="eastAsia" w:ascii="宋体" w:hAnsi="宋体" w:eastAsia="宋体" w:cs="宋体"/>
          <w:b/>
          <w:bCs/>
          <w:color w:val="000000"/>
          <w:sz w:val="28"/>
          <w:szCs w:val="28"/>
        </w:rPr>
      </w:pPr>
    </w:p>
    <w:p w14:paraId="603C58A8">
      <w:pPr>
        <w:adjustRightInd/>
        <w:snapToGrid/>
        <w:spacing w:after="0" w:line="375" w:lineRule="atLeast"/>
        <w:jc w:val="both"/>
        <w:rPr>
          <w:rFonts w:ascii="Calibri" w:hAnsi="Calibri" w:eastAsia="宋体" w:cs="宋体"/>
          <w:color w:val="000000"/>
          <w:sz w:val="28"/>
          <w:szCs w:val="28"/>
        </w:rPr>
      </w:pPr>
      <w:r>
        <w:rPr>
          <w:rFonts w:hint="eastAsia" w:ascii="宋体" w:hAnsi="宋体" w:eastAsia="宋体" w:cs="宋体"/>
          <w:b/>
          <w:bCs/>
          <w:color w:val="000000"/>
          <w:sz w:val="28"/>
          <w:szCs w:val="28"/>
        </w:rPr>
        <w:t>三、报名材料如下：</w:t>
      </w:r>
    </w:p>
    <w:p w14:paraId="3F57FB0D">
      <w:pPr>
        <w:adjustRightInd/>
        <w:snapToGrid/>
        <w:spacing w:after="0" w:line="375" w:lineRule="atLeast"/>
        <w:jc w:val="center"/>
        <w:rPr>
          <w:rFonts w:ascii="宋体" w:hAnsi="宋体" w:eastAsia="宋体" w:cs="宋体"/>
          <w:b/>
          <w:bCs/>
          <w:color w:val="000000"/>
          <w:sz w:val="28"/>
          <w:szCs w:val="28"/>
        </w:rPr>
      </w:pPr>
    </w:p>
    <w:p w14:paraId="47E0B609">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9"/>
        <w:tblW w:w="9302" w:type="dxa"/>
        <w:jc w:val="center"/>
        <w:tblLayout w:type="fixed"/>
        <w:tblCellMar>
          <w:top w:w="0" w:type="dxa"/>
          <w:left w:w="108" w:type="dxa"/>
          <w:bottom w:w="0" w:type="dxa"/>
          <w:right w:w="108" w:type="dxa"/>
        </w:tblCellMar>
      </w:tblPr>
      <w:tblGrid>
        <w:gridCol w:w="717"/>
        <w:gridCol w:w="8585"/>
      </w:tblGrid>
      <w:tr w14:paraId="1B4EB219">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56A486A">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8585" w:type="dxa"/>
            <w:tcBorders>
              <w:top w:val="single" w:color="auto" w:sz="4" w:space="0"/>
              <w:left w:val="nil"/>
              <w:bottom w:val="single" w:color="auto" w:sz="4" w:space="0"/>
              <w:right w:val="single" w:color="auto" w:sz="4" w:space="0"/>
            </w:tcBorders>
            <w:shd w:val="clear" w:color="auto" w:fill="auto"/>
            <w:vAlign w:val="center"/>
          </w:tcPr>
          <w:p w14:paraId="51BDAF18">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785CCEA0">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93FDAE3">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8585" w:type="dxa"/>
            <w:tcBorders>
              <w:top w:val="single" w:color="auto" w:sz="4" w:space="0"/>
              <w:left w:val="nil"/>
              <w:bottom w:val="single" w:color="auto" w:sz="4" w:space="0"/>
              <w:right w:val="single" w:color="auto" w:sz="4" w:space="0"/>
            </w:tcBorders>
            <w:shd w:val="clear" w:color="auto" w:fill="auto"/>
            <w:vAlign w:val="center"/>
          </w:tcPr>
          <w:p w14:paraId="5999A780">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封面：应注明供应商（生产商）企业名称、所投项目名称，并注明联系人及联系方式（附件1）</w:t>
            </w:r>
          </w:p>
        </w:tc>
      </w:tr>
      <w:tr w14:paraId="76B5F680">
        <w:tblPrEx>
          <w:tblCellMar>
            <w:top w:w="0" w:type="dxa"/>
            <w:left w:w="108" w:type="dxa"/>
            <w:bottom w:w="0" w:type="dxa"/>
            <w:right w:w="108" w:type="dxa"/>
          </w:tblCellMar>
        </w:tblPrEx>
        <w:trPr>
          <w:trHeight w:val="793"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483D00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8585" w:type="dxa"/>
            <w:tcBorders>
              <w:top w:val="nil"/>
              <w:left w:val="nil"/>
              <w:bottom w:val="single" w:color="auto" w:sz="4" w:space="0"/>
              <w:right w:val="single" w:color="auto" w:sz="4" w:space="0"/>
            </w:tcBorders>
            <w:shd w:val="clear" w:color="auto" w:fill="auto"/>
            <w:vAlign w:val="center"/>
          </w:tcPr>
          <w:p w14:paraId="06C81FB1">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产品信息：产品生产厂家、品牌、型号、产地，主要性能（含优势、亮点）并提供彩页资料或技术参数白皮书</w:t>
            </w:r>
          </w:p>
        </w:tc>
      </w:tr>
      <w:tr w14:paraId="4F95BE3E">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A6E2E7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8585" w:type="dxa"/>
            <w:tcBorders>
              <w:top w:val="nil"/>
              <w:left w:val="nil"/>
              <w:bottom w:val="single" w:color="auto" w:sz="4" w:space="0"/>
              <w:right w:val="single" w:color="auto" w:sz="4" w:space="0"/>
            </w:tcBorders>
            <w:shd w:val="clear" w:color="auto" w:fill="auto"/>
            <w:vAlign w:val="center"/>
          </w:tcPr>
          <w:p w14:paraId="4A0EEA6B">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产品报价（详见附件2）</w:t>
            </w:r>
          </w:p>
        </w:tc>
      </w:tr>
      <w:tr w14:paraId="4AEBB8C9">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3622257">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8585" w:type="dxa"/>
            <w:tcBorders>
              <w:top w:val="nil"/>
              <w:left w:val="nil"/>
              <w:bottom w:val="single" w:color="auto" w:sz="4" w:space="0"/>
              <w:right w:val="single" w:color="auto" w:sz="4" w:space="0"/>
            </w:tcBorders>
            <w:shd w:val="clear" w:color="auto" w:fill="auto"/>
            <w:vAlign w:val="center"/>
          </w:tcPr>
          <w:p w14:paraId="2D4BB6D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设备标准配置清单及选配件清单{含分项报价：单价(单位：万元)、数量、合计等}</w:t>
            </w:r>
          </w:p>
        </w:tc>
      </w:tr>
      <w:tr w14:paraId="1C573B1B">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D4D341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8585" w:type="dxa"/>
            <w:tcBorders>
              <w:top w:val="nil"/>
              <w:left w:val="nil"/>
              <w:bottom w:val="single" w:color="auto" w:sz="4" w:space="0"/>
              <w:right w:val="single" w:color="auto" w:sz="4" w:space="0"/>
            </w:tcBorders>
            <w:shd w:val="clear" w:color="auto" w:fill="auto"/>
            <w:vAlign w:val="center"/>
          </w:tcPr>
          <w:p w14:paraId="29F8C51D">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耗材、试剂及易耗品报价清单，并注明是否为专机专用</w:t>
            </w:r>
          </w:p>
        </w:tc>
      </w:tr>
      <w:tr w14:paraId="065EBAE0">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55ADB2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8585" w:type="dxa"/>
            <w:tcBorders>
              <w:top w:val="nil"/>
              <w:left w:val="nil"/>
              <w:bottom w:val="single" w:color="auto" w:sz="4" w:space="0"/>
              <w:right w:val="single" w:color="auto" w:sz="4" w:space="0"/>
            </w:tcBorders>
            <w:shd w:val="clear" w:color="auto" w:fill="auto"/>
            <w:vAlign w:val="center"/>
          </w:tcPr>
          <w:p w14:paraId="7E2B35CE">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产品详细技术参数</w:t>
            </w:r>
          </w:p>
        </w:tc>
      </w:tr>
      <w:tr w14:paraId="53933AFD">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58DB6D6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w:t>
            </w:r>
          </w:p>
        </w:tc>
        <w:tc>
          <w:tcPr>
            <w:tcW w:w="8585" w:type="dxa"/>
            <w:tcBorders>
              <w:top w:val="nil"/>
              <w:left w:val="nil"/>
              <w:bottom w:val="single" w:color="auto" w:sz="4" w:space="0"/>
              <w:right w:val="single" w:color="auto" w:sz="4" w:space="0"/>
            </w:tcBorders>
            <w:shd w:val="clear" w:color="auto" w:fill="auto"/>
            <w:vAlign w:val="center"/>
          </w:tcPr>
          <w:p w14:paraId="4B90827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不同品牌同档次型号、关键参数、配置对比表（填写附件3）</w:t>
            </w:r>
          </w:p>
        </w:tc>
      </w:tr>
      <w:tr w14:paraId="1D565AEA">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ADD6B57">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w:t>
            </w:r>
          </w:p>
        </w:tc>
        <w:tc>
          <w:tcPr>
            <w:tcW w:w="8585" w:type="dxa"/>
            <w:tcBorders>
              <w:top w:val="nil"/>
              <w:left w:val="nil"/>
              <w:bottom w:val="single" w:color="auto" w:sz="4" w:space="0"/>
              <w:right w:val="single" w:color="auto" w:sz="4" w:space="0"/>
            </w:tcBorders>
            <w:shd w:val="clear" w:color="auto" w:fill="auto"/>
            <w:vAlign w:val="center"/>
          </w:tcPr>
          <w:p w14:paraId="7A5C657C">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设备同系列各型号产品主要技术及参数对比表（填写附件4）</w:t>
            </w:r>
          </w:p>
        </w:tc>
      </w:tr>
      <w:tr w14:paraId="2A63B4A8">
        <w:tblPrEx>
          <w:tblCellMar>
            <w:top w:w="0" w:type="dxa"/>
            <w:left w:w="108" w:type="dxa"/>
            <w:bottom w:w="0" w:type="dxa"/>
            <w:right w:w="108" w:type="dxa"/>
          </w:tblCellMar>
        </w:tblPrEx>
        <w:trPr>
          <w:trHeight w:val="946"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187BA11">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w:t>
            </w:r>
          </w:p>
        </w:tc>
        <w:tc>
          <w:tcPr>
            <w:tcW w:w="8585" w:type="dxa"/>
            <w:tcBorders>
              <w:top w:val="nil"/>
              <w:left w:val="nil"/>
              <w:bottom w:val="single" w:color="auto" w:sz="4" w:space="0"/>
              <w:right w:val="single" w:color="auto" w:sz="4" w:space="0"/>
            </w:tcBorders>
            <w:shd w:val="clear" w:color="auto" w:fill="auto"/>
            <w:vAlign w:val="center"/>
          </w:tcPr>
          <w:p w14:paraId="200DB70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承诺交货时间及原厂售后服务承诺</w:t>
            </w:r>
          </w:p>
          <w:p w14:paraId="39FA713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（含质保期、范围、是否安排驻点维保人员、响应速度及质保到期后年度维保费用报价）</w:t>
            </w:r>
          </w:p>
        </w:tc>
      </w:tr>
      <w:tr w14:paraId="60CD0708">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A5C485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8585" w:type="dxa"/>
            <w:tcBorders>
              <w:top w:val="nil"/>
              <w:left w:val="nil"/>
              <w:bottom w:val="single" w:color="auto" w:sz="4" w:space="0"/>
              <w:right w:val="single" w:color="auto" w:sz="4" w:space="0"/>
            </w:tcBorders>
            <w:shd w:val="clear" w:color="auto" w:fill="auto"/>
            <w:vAlign w:val="center"/>
          </w:tcPr>
          <w:p w14:paraId="211786A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产品市场占有率及近两年用户清单</w:t>
            </w:r>
          </w:p>
        </w:tc>
      </w:tr>
      <w:tr w14:paraId="76E8A800">
        <w:tblPrEx>
          <w:tblCellMar>
            <w:top w:w="0" w:type="dxa"/>
            <w:left w:w="108" w:type="dxa"/>
            <w:bottom w:w="0" w:type="dxa"/>
            <w:right w:w="108" w:type="dxa"/>
          </w:tblCellMar>
        </w:tblPrEx>
        <w:trPr>
          <w:trHeight w:val="11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41B808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11</w:t>
            </w:r>
          </w:p>
        </w:tc>
        <w:tc>
          <w:tcPr>
            <w:tcW w:w="8585" w:type="dxa"/>
            <w:tcBorders>
              <w:top w:val="nil"/>
              <w:left w:val="nil"/>
              <w:bottom w:val="single" w:color="auto" w:sz="4" w:space="0"/>
              <w:right w:val="single" w:color="auto" w:sz="4" w:space="0"/>
            </w:tcBorders>
            <w:shd w:val="clear" w:color="auto" w:fill="auto"/>
            <w:vAlign w:val="center"/>
          </w:tcPr>
          <w:p w14:paraId="0CE3DFEE">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提供产品最近一次中标资料</w:t>
            </w:r>
          </w:p>
          <w:p w14:paraId="3A3AD0FC">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（尽可能提供福建省内同类型三甲医院中标资料，含中标通知书、招标参数、配置清单、配套耗材及试剂、发票复印件）</w:t>
            </w:r>
          </w:p>
        </w:tc>
      </w:tr>
      <w:tr w14:paraId="6CAF8C68">
        <w:tblPrEx>
          <w:tblCellMar>
            <w:top w:w="0" w:type="dxa"/>
            <w:left w:w="108" w:type="dxa"/>
            <w:bottom w:w="0" w:type="dxa"/>
            <w:right w:w="108" w:type="dxa"/>
          </w:tblCellMar>
        </w:tblPrEx>
        <w:trPr>
          <w:trHeight w:val="1160"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F4B226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5C76738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提供生产厂家、供应商资质</w:t>
            </w:r>
          </w:p>
          <w:p w14:paraId="044E70F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（含厂家授权书、</w:t>
            </w:r>
            <w:r>
              <w:rPr>
                <w:rFonts w:hint="eastAsia" w:cs="宋体" w:asciiTheme="minorEastAsia" w:hAnsiTheme="minorEastAsia" w:eastAsiaTheme="minorEastAsia"/>
                <w:color w:val="auto"/>
                <w:sz w:val="21"/>
                <w:szCs w:val="21"/>
              </w:rPr>
              <w:t>医疗器械注册证</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b/>
                <w:bCs/>
                <w:color w:val="auto"/>
                <w:sz w:val="21"/>
                <w:szCs w:val="21"/>
                <w:highlight w:val="yellow"/>
                <w:lang w:eastAsia="zh-CN"/>
              </w:rPr>
              <w:t>包含附属页</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000000"/>
                <w:sz w:val="21"/>
                <w:szCs w:val="21"/>
              </w:rPr>
              <w:t>、经营许可证、生产许可证、谈判代表法人授权书及身份证复印件、进口产品提供报关单、产品检测报告等）</w:t>
            </w:r>
          </w:p>
        </w:tc>
      </w:tr>
      <w:tr w14:paraId="0281D870">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5A2142E">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13</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5D2BDD0D">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廉洁承诺书（详见附件5）</w:t>
            </w:r>
          </w:p>
        </w:tc>
      </w:tr>
      <w:tr w14:paraId="6DDA6845">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6816AA0E">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14</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75817C2A">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中小企业声明函（货物）（详见附件</w:t>
            </w:r>
            <w:r>
              <w:rPr>
                <w:rFonts w:hint="eastAsia" w:cs="宋体" w:asciiTheme="minorEastAsia" w:hAnsiTheme="minorEastAsia" w:eastAsiaTheme="minorEastAsia"/>
                <w:color w:val="000000"/>
                <w:sz w:val="21"/>
                <w:szCs w:val="21"/>
                <w:lang w:val="en-US" w:eastAsia="zh-CN"/>
              </w:rPr>
              <w:t>6</w:t>
            </w:r>
            <w:r>
              <w:rPr>
                <w:rFonts w:hint="eastAsia" w:cs="宋体" w:asciiTheme="minorEastAsia" w:hAnsiTheme="minorEastAsia" w:eastAsiaTheme="minorEastAsia"/>
                <w:color w:val="000000"/>
                <w:sz w:val="21"/>
                <w:szCs w:val="21"/>
              </w:rPr>
              <w:t>）</w:t>
            </w:r>
          </w:p>
        </w:tc>
      </w:tr>
      <w:tr w14:paraId="5ACDF15A">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500988A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15</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1275A40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招标采购项目（专用设备类）</w:t>
            </w:r>
            <w:r>
              <w:rPr>
                <w:rFonts w:hint="eastAsia" w:cs="宋体" w:asciiTheme="minorEastAsia" w:hAnsiTheme="minorEastAsia" w:eastAsiaTheme="minorEastAsia"/>
                <w:color w:val="000000"/>
                <w:sz w:val="21"/>
                <w:szCs w:val="21"/>
                <w:lang w:eastAsia="zh-CN"/>
              </w:rPr>
              <w:t>确认表</w:t>
            </w:r>
            <w:r>
              <w:rPr>
                <w:rFonts w:hint="eastAsia" w:cs="宋体" w:asciiTheme="minorEastAsia" w:hAnsiTheme="minorEastAsia" w:eastAsiaTheme="minorEastAsia"/>
                <w:color w:val="000000"/>
                <w:sz w:val="21"/>
                <w:szCs w:val="21"/>
              </w:rPr>
              <w:t>（详见附件</w:t>
            </w:r>
            <w:r>
              <w:rPr>
                <w:rFonts w:hint="eastAsia" w:cs="宋体" w:asciiTheme="minorEastAsia" w:hAnsiTheme="minorEastAsia" w:eastAsiaTheme="minorEastAsia"/>
                <w:color w:val="000000"/>
                <w:sz w:val="21"/>
                <w:szCs w:val="21"/>
                <w:lang w:val="en-US" w:eastAsia="zh-CN"/>
              </w:rPr>
              <w:t>7</w:t>
            </w:r>
            <w:r>
              <w:rPr>
                <w:rFonts w:hint="eastAsia" w:cs="宋体" w:asciiTheme="minorEastAsia" w:hAnsiTheme="minorEastAsia" w:eastAsiaTheme="minorEastAsia"/>
                <w:color w:val="000000"/>
                <w:sz w:val="21"/>
                <w:szCs w:val="21"/>
              </w:rPr>
              <w:t>）</w:t>
            </w:r>
          </w:p>
        </w:tc>
      </w:tr>
    </w:tbl>
    <w:p w14:paraId="20967D8C">
      <w:pPr>
        <w:shd w:val="clear" w:color="auto" w:fill="FFFF00"/>
        <w:adjustRightInd/>
        <w:snapToGrid/>
        <w:spacing w:after="0" w:line="375" w:lineRule="atLeast"/>
        <w:jc w:val="both"/>
        <w:rPr>
          <w:rFonts w:cs="宋体" w:asciiTheme="minorEastAsia" w:hAnsiTheme="minorEastAsia" w:eastAsiaTheme="minorEastAsia"/>
          <w:b/>
          <w:color w:val="000000"/>
          <w:sz w:val="21"/>
          <w:szCs w:val="21"/>
        </w:rPr>
      </w:pPr>
    </w:p>
    <w:p w14:paraId="3BA28A0E"/>
    <w:p w14:paraId="1253062A">
      <w:pPr>
        <w:pStyle w:val="5"/>
      </w:pPr>
    </w:p>
    <w:p w14:paraId="60E10E94">
      <w:pPr>
        <w:shd w:val="clear" w:color="auto" w:fill="FFFF00"/>
        <w:adjustRightInd/>
        <w:snapToGrid/>
        <w:spacing w:after="0" w:line="375" w:lineRule="atLeast"/>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b/>
          <w:color w:val="000000"/>
          <w:sz w:val="21"/>
          <w:szCs w:val="21"/>
        </w:rPr>
        <w:t>备注：</w:t>
      </w:r>
      <w:r>
        <w:rPr>
          <w:rFonts w:hint="eastAsia" w:cs="宋体" w:asciiTheme="minorEastAsia" w:hAnsiTheme="minorEastAsia" w:eastAsiaTheme="minorEastAsia"/>
          <w:color w:val="FF0000"/>
          <w:sz w:val="21"/>
          <w:szCs w:val="21"/>
        </w:rPr>
        <w:t>1-1</w:t>
      </w:r>
      <w:r>
        <w:rPr>
          <w:rFonts w:hint="eastAsia" w:cs="宋体" w:asciiTheme="minorEastAsia" w:hAnsiTheme="minorEastAsia" w:eastAsiaTheme="minorEastAsia"/>
          <w:color w:val="FF0000"/>
          <w:sz w:val="21"/>
          <w:szCs w:val="21"/>
          <w:lang w:val="en-US" w:eastAsia="zh-CN"/>
        </w:rPr>
        <w:t>5</w:t>
      </w:r>
      <w:r>
        <w:rPr>
          <w:rFonts w:hint="eastAsia" w:cs="宋体" w:asciiTheme="minorEastAsia" w:hAnsiTheme="minorEastAsia" w:eastAsiaTheme="minorEastAsia"/>
          <w:color w:val="FF0000"/>
          <w:sz w:val="21"/>
          <w:szCs w:val="21"/>
        </w:rPr>
        <w:t>项均为必备资料</w:t>
      </w:r>
      <w:r>
        <w:rPr>
          <w:rFonts w:hint="eastAsia" w:cs="宋体" w:asciiTheme="minorEastAsia" w:hAnsiTheme="minorEastAsia" w:eastAsiaTheme="minorEastAsia"/>
          <w:color w:val="000000"/>
          <w:sz w:val="21"/>
          <w:szCs w:val="21"/>
        </w:rPr>
        <w:t>，按项目内容顺序排列，并注明页码，</w:t>
      </w:r>
      <w:r>
        <w:rPr>
          <w:rFonts w:hint="eastAsia" w:cs="宋体" w:asciiTheme="minorEastAsia" w:hAnsiTheme="minorEastAsia" w:eastAsiaTheme="minorEastAsia"/>
          <w:b/>
          <w:bCs/>
          <w:color w:val="FF0000"/>
          <w:sz w:val="21"/>
          <w:szCs w:val="21"/>
        </w:rPr>
        <w:t>胶装成册</w:t>
      </w:r>
      <w:r>
        <w:rPr>
          <w:rFonts w:hint="eastAsia" w:cs="宋体" w:asciiTheme="minorEastAsia" w:hAnsiTheme="minorEastAsia" w:eastAsiaTheme="minorEastAsia"/>
          <w:b/>
          <w:bCs/>
          <w:color w:val="FF0000"/>
          <w:sz w:val="21"/>
          <w:szCs w:val="21"/>
          <w:lang w:eastAsia="zh-CN"/>
        </w:rPr>
        <w:t>（并将</w:t>
      </w:r>
      <w:r>
        <w:rPr>
          <w:rFonts w:hint="eastAsia" w:cs="宋体" w:asciiTheme="minorEastAsia" w:hAnsiTheme="minorEastAsia" w:eastAsiaTheme="minorEastAsia"/>
          <w:b/>
          <w:bCs/>
          <w:color w:val="FF0000"/>
          <w:sz w:val="21"/>
          <w:szCs w:val="21"/>
          <w:lang w:val="en-US" w:eastAsia="zh-CN"/>
        </w:rPr>
        <w:t>电子版发至我院市场调研专用邮箱</w:t>
      </w:r>
      <w:r>
        <w:rPr>
          <w:rFonts w:ascii="微软雅黑" w:hAnsi="微软雅黑" w:eastAsia="微软雅黑" w:cs="微软雅黑"/>
          <w:b/>
          <w:bCs/>
          <w:i w:val="0"/>
          <w:iCs w:val="0"/>
          <w:caps w:val="0"/>
          <w:color w:val="FF0000"/>
          <w:spacing w:val="0"/>
          <w:sz w:val="21"/>
          <w:szCs w:val="21"/>
          <w:shd w:val="clear" w:fill="FFFFFF"/>
        </w:rPr>
        <w:t>xmfyscdy@126.com</w:t>
      </w:r>
      <w:r>
        <w:rPr>
          <w:rFonts w:hint="eastAsia" w:cs="宋体" w:asciiTheme="minorEastAsia" w:hAnsiTheme="minorEastAsia" w:eastAsiaTheme="minorEastAsia"/>
          <w:b/>
          <w:bCs/>
          <w:color w:val="FF0000"/>
          <w:sz w:val="21"/>
          <w:szCs w:val="21"/>
          <w:lang w:eastAsia="zh-CN"/>
        </w:rPr>
        <w:t>）</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若无法提供该项目文件，请在该项所对应的页面上填写情况说明。请供应商务必保证所填信息真实准确</w:t>
      </w:r>
      <w:r>
        <w:rPr>
          <w:rFonts w:hint="eastAsia" w:cs="宋体" w:asciiTheme="minorEastAsia" w:hAnsiTheme="minorEastAsia" w:eastAsiaTheme="minorEastAsia"/>
          <w:color w:val="FF0000"/>
          <w:sz w:val="21"/>
          <w:szCs w:val="21"/>
        </w:rPr>
        <w:t>（附件请参照模板如实填写）</w:t>
      </w:r>
      <w:r>
        <w:rPr>
          <w:rFonts w:hint="eastAsia" w:cs="宋体" w:asciiTheme="minorEastAsia" w:hAnsiTheme="minorEastAsia" w:eastAsiaTheme="minorEastAsia"/>
          <w:color w:val="000000"/>
          <w:sz w:val="21"/>
          <w:szCs w:val="21"/>
        </w:rPr>
        <w:t>，我院将组织工程师对投递产品资料进行严格审核，若有弄虚作假或其他问题将按照相关法律法规严肃处理。</w:t>
      </w:r>
    </w:p>
    <w:p w14:paraId="69315EF5">
      <w:pPr>
        <w:shd w:val="clear" w:color="auto" w:fill="FFFF00"/>
        <w:adjustRightInd/>
        <w:snapToGrid/>
        <w:spacing w:after="0" w:line="375" w:lineRule="atLeast"/>
        <w:jc w:val="both"/>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以上资料一式两份每页必须加盖公章。</w:t>
      </w:r>
    </w:p>
    <w:p w14:paraId="7BDAEFA4">
      <w:pPr>
        <w:adjustRightInd/>
        <w:snapToGrid/>
        <w:spacing w:after="0" w:line="375" w:lineRule="atLeast"/>
        <w:jc w:val="both"/>
        <w:rPr>
          <w:rFonts w:cs="宋体" w:asciiTheme="minorEastAsia" w:hAnsiTheme="minorEastAsia" w:eastAsiaTheme="minorEastAsia"/>
          <w:color w:val="FF0000"/>
          <w:sz w:val="21"/>
          <w:szCs w:val="21"/>
        </w:rPr>
      </w:pPr>
    </w:p>
    <w:p w14:paraId="072840FA">
      <w:pPr>
        <w:adjustRightInd/>
        <w:snapToGrid/>
        <w:spacing w:after="0" w:line="375" w:lineRule="atLeast"/>
        <w:jc w:val="right"/>
        <w:rPr>
          <w:rFonts w:cs="宋体" w:asciiTheme="minorEastAsia" w:hAnsiTheme="minorEastAsia" w:eastAsiaTheme="minorEastAsia"/>
          <w:color w:val="000000"/>
          <w:sz w:val="21"/>
          <w:szCs w:val="21"/>
        </w:rPr>
      </w:pPr>
    </w:p>
    <w:p w14:paraId="71E72A5B">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0E04A33B">
      <w:pPr>
        <w:adjustRightInd/>
        <w:snapToGrid/>
        <w:spacing w:after="0" w:line="375" w:lineRule="atLeast"/>
        <w:jc w:val="both"/>
        <w:rPr>
          <w:rFonts w:cs="宋体" w:asciiTheme="minorEastAsia" w:hAnsiTheme="minorEastAsia" w:eastAsiaTheme="minorEastAsia"/>
          <w:color w:val="000000"/>
          <w:sz w:val="28"/>
          <w:szCs w:val="28"/>
        </w:rPr>
      </w:pPr>
    </w:p>
    <w:p w14:paraId="216FC543">
      <w:pPr>
        <w:adjustRightInd/>
        <w:snapToGrid/>
        <w:spacing w:after="0" w:line="375" w:lineRule="atLeast"/>
        <w:ind w:firstLine="5880" w:firstLineChars="2100"/>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202</w:t>
      </w:r>
      <w:r>
        <w:rPr>
          <w:rFonts w:hint="eastAsia" w:cs="宋体" w:asciiTheme="minorEastAsia" w:hAnsiTheme="minorEastAsia" w:eastAsiaTheme="minorEastAsia"/>
          <w:color w:val="000000"/>
          <w:sz w:val="28"/>
          <w:szCs w:val="28"/>
          <w:lang w:val="en-US" w:eastAsia="zh-CN"/>
        </w:rPr>
        <w:t>5</w:t>
      </w:r>
      <w:r>
        <w:rPr>
          <w:rFonts w:hint="eastAsia" w:cs="宋体" w:asciiTheme="minorEastAsia" w:hAnsiTheme="minorEastAsia" w:eastAsiaTheme="minorEastAsia"/>
          <w:color w:val="000000"/>
          <w:sz w:val="28"/>
          <w:szCs w:val="28"/>
        </w:rPr>
        <w:t>年</w:t>
      </w:r>
      <w:r>
        <w:rPr>
          <w:rFonts w:hint="eastAsia" w:cs="宋体" w:asciiTheme="minorEastAsia" w:hAnsiTheme="minorEastAsia" w:eastAsiaTheme="minorEastAsia"/>
          <w:color w:val="000000"/>
          <w:sz w:val="28"/>
          <w:szCs w:val="28"/>
          <w:lang w:val="en-US" w:eastAsia="zh-CN"/>
        </w:rPr>
        <w:t>5</w:t>
      </w:r>
      <w:r>
        <w:rPr>
          <w:rFonts w:hint="eastAsia" w:cs="宋体" w:asciiTheme="minorEastAsia" w:hAnsiTheme="minorEastAsia" w:eastAsiaTheme="minorEastAsia"/>
          <w:color w:val="000000"/>
          <w:sz w:val="28"/>
          <w:szCs w:val="28"/>
        </w:rPr>
        <w:t>月</w:t>
      </w:r>
      <w:r>
        <w:rPr>
          <w:rFonts w:hint="eastAsia" w:cs="宋体" w:asciiTheme="minorEastAsia" w:hAnsiTheme="minorEastAsia" w:eastAsiaTheme="minorEastAsia"/>
          <w:color w:val="000000"/>
          <w:sz w:val="28"/>
          <w:szCs w:val="28"/>
          <w:lang w:val="en-US" w:eastAsia="zh-CN"/>
        </w:rPr>
        <w:t>16</w:t>
      </w:r>
      <w:r>
        <w:rPr>
          <w:rFonts w:hint="eastAsia" w:cs="宋体" w:asciiTheme="minorEastAsia" w:hAnsiTheme="minorEastAsia" w:eastAsiaTheme="minorEastAsia"/>
          <w:color w:val="000000"/>
          <w:sz w:val="28"/>
          <w:szCs w:val="28"/>
        </w:rPr>
        <w:t>日</w:t>
      </w:r>
      <w:bookmarkStart w:id="0" w:name="_GoBack"/>
      <w:bookmarkEnd w:id="0"/>
    </w:p>
    <w:p w14:paraId="4D3A503A">
      <w:pPr>
        <w:adjustRightInd/>
        <w:snapToGrid/>
        <w:spacing w:after="0" w:line="375" w:lineRule="atLeast"/>
        <w:jc w:val="both"/>
        <w:rPr>
          <w:rFonts w:cs="宋体" w:asciiTheme="minorEastAsia" w:hAnsiTheme="minorEastAsia" w:eastAsiaTheme="minorEastAsia"/>
          <w:color w:val="000000"/>
          <w:sz w:val="28"/>
          <w:szCs w:val="28"/>
        </w:rPr>
      </w:pPr>
    </w:p>
    <w:p w14:paraId="239164F4">
      <w:pPr>
        <w:adjustRightInd/>
        <w:snapToGrid/>
        <w:spacing w:after="0" w:line="375" w:lineRule="atLeast"/>
        <w:jc w:val="both"/>
        <w:rPr>
          <w:rFonts w:cs="宋体" w:asciiTheme="minorEastAsia" w:hAnsiTheme="minorEastAsia" w:eastAsiaTheme="minorEastAsia"/>
          <w:color w:val="000000"/>
          <w:sz w:val="28"/>
          <w:szCs w:val="28"/>
        </w:rPr>
      </w:pPr>
    </w:p>
    <w:p w14:paraId="791AEE74">
      <w:pPr>
        <w:adjustRightInd/>
        <w:snapToGrid/>
        <w:spacing w:after="0" w:line="375" w:lineRule="atLeast"/>
        <w:jc w:val="both"/>
        <w:rPr>
          <w:rFonts w:cs="宋体" w:asciiTheme="minorEastAsia" w:hAnsiTheme="minorEastAsia" w:eastAsiaTheme="minorEastAsia"/>
          <w:color w:val="000000"/>
          <w:sz w:val="28"/>
          <w:szCs w:val="28"/>
        </w:rPr>
      </w:pPr>
    </w:p>
    <w:p w14:paraId="5EE3389C">
      <w:pPr>
        <w:adjustRightInd/>
        <w:snapToGrid/>
        <w:spacing w:after="0" w:line="375" w:lineRule="atLeast"/>
        <w:jc w:val="both"/>
        <w:rPr>
          <w:rFonts w:cs="宋体" w:asciiTheme="minorEastAsia" w:hAnsiTheme="minorEastAsia" w:eastAsiaTheme="minorEastAsia"/>
          <w:color w:val="000000"/>
          <w:sz w:val="28"/>
          <w:szCs w:val="28"/>
        </w:rPr>
      </w:pPr>
    </w:p>
    <w:p w14:paraId="7300B7C2">
      <w:pPr>
        <w:adjustRightInd/>
        <w:snapToGrid/>
        <w:spacing w:after="0" w:line="375" w:lineRule="atLeast"/>
        <w:jc w:val="both"/>
        <w:rPr>
          <w:rFonts w:cs="宋体" w:asciiTheme="minorEastAsia" w:hAnsiTheme="minorEastAsia" w:eastAsiaTheme="minorEastAsia"/>
          <w:color w:val="000000"/>
          <w:sz w:val="28"/>
          <w:szCs w:val="28"/>
        </w:rPr>
      </w:pPr>
    </w:p>
    <w:p w14:paraId="0BCD0E06">
      <w:pPr>
        <w:adjustRightInd/>
        <w:snapToGrid/>
        <w:spacing w:after="0" w:line="375" w:lineRule="atLeast"/>
        <w:jc w:val="both"/>
        <w:rPr>
          <w:rFonts w:cs="宋体" w:asciiTheme="minorEastAsia" w:hAnsiTheme="minorEastAsia" w:eastAsiaTheme="minorEastAsia"/>
          <w:color w:val="000000"/>
          <w:sz w:val="28"/>
          <w:szCs w:val="28"/>
        </w:rPr>
      </w:pPr>
    </w:p>
    <w:p w14:paraId="79174E8C">
      <w:pPr>
        <w:adjustRightInd/>
        <w:snapToGrid/>
        <w:spacing w:after="0" w:line="375" w:lineRule="atLeast"/>
        <w:jc w:val="both"/>
        <w:rPr>
          <w:rFonts w:cs="宋体" w:asciiTheme="minorEastAsia" w:hAnsiTheme="minorEastAsia" w:eastAsiaTheme="minorEastAsia"/>
          <w:color w:val="000000"/>
          <w:sz w:val="28"/>
          <w:szCs w:val="28"/>
        </w:rPr>
      </w:pPr>
    </w:p>
    <w:p w14:paraId="1BD55A33">
      <w:pPr>
        <w:adjustRightInd/>
        <w:snapToGrid/>
        <w:spacing w:after="0" w:line="375" w:lineRule="atLeast"/>
        <w:jc w:val="both"/>
        <w:rPr>
          <w:rFonts w:cs="宋体" w:asciiTheme="minorEastAsia" w:hAnsiTheme="minorEastAsia" w:eastAsiaTheme="minorEastAsia"/>
          <w:color w:val="000000"/>
          <w:sz w:val="28"/>
          <w:szCs w:val="28"/>
        </w:rPr>
      </w:pPr>
    </w:p>
    <w:p w14:paraId="6A8280FF">
      <w:pPr>
        <w:adjustRightInd/>
        <w:snapToGrid/>
        <w:spacing w:after="0" w:line="375" w:lineRule="atLeast"/>
        <w:jc w:val="both"/>
        <w:rPr>
          <w:rFonts w:cs="宋体" w:asciiTheme="minorEastAsia" w:hAnsiTheme="minorEastAsia" w:eastAsiaTheme="minorEastAsia"/>
          <w:color w:val="000000"/>
          <w:sz w:val="28"/>
          <w:szCs w:val="28"/>
        </w:rPr>
      </w:pPr>
    </w:p>
    <w:p w14:paraId="7BC7E7CE">
      <w:pPr>
        <w:adjustRightInd/>
        <w:snapToGrid/>
        <w:spacing w:after="0" w:line="375" w:lineRule="atLeast"/>
        <w:jc w:val="both"/>
        <w:rPr>
          <w:rFonts w:cs="宋体" w:asciiTheme="minorEastAsia" w:hAnsiTheme="minorEastAsia" w:eastAsiaTheme="minorEastAsia"/>
          <w:color w:val="000000"/>
          <w:sz w:val="28"/>
          <w:szCs w:val="28"/>
        </w:rPr>
      </w:pPr>
    </w:p>
    <w:p w14:paraId="0413402D">
      <w:pPr>
        <w:adjustRightInd/>
        <w:snapToGrid/>
        <w:spacing w:after="0" w:line="375" w:lineRule="atLeast"/>
        <w:jc w:val="both"/>
        <w:rPr>
          <w:rFonts w:cs="宋体" w:asciiTheme="minorEastAsia" w:hAnsiTheme="minorEastAsia" w:eastAsiaTheme="minorEastAsia"/>
          <w:color w:val="000000"/>
          <w:sz w:val="28"/>
          <w:szCs w:val="28"/>
        </w:rPr>
      </w:pPr>
    </w:p>
    <w:p w14:paraId="35D66E0B">
      <w:pPr>
        <w:adjustRightInd/>
        <w:snapToGrid/>
        <w:spacing w:after="0" w:line="375" w:lineRule="atLeast"/>
        <w:jc w:val="both"/>
        <w:rPr>
          <w:rFonts w:cs="宋体" w:asciiTheme="minorEastAsia" w:hAnsiTheme="minorEastAsia" w:eastAsiaTheme="minorEastAsia"/>
          <w:color w:val="000000"/>
          <w:sz w:val="28"/>
          <w:szCs w:val="28"/>
        </w:rPr>
      </w:pPr>
    </w:p>
    <w:p w14:paraId="5D0885A3">
      <w:pPr>
        <w:adjustRightInd/>
        <w:snapToGrid/>
        <w:spacing w:after="0" w:line="375" w:lineRule="atLeast"/>
        <w:jc w:val="both"/>
        <w:rPr>
          <w:rFonts w:cs="宋体" w:asciiTheme="minorEastAsia" w:hAnsiTheme="minorEastAsia" w:eastAsiaTheme="minorEastAsia"/>
          <w:color w:val="000000"/>
          <w:sz w:val="28"/>
          <w:szCs w:val="28"/>
        </w:rPr>
      </w:pPr>
    </w:p>
    <w:p w14:paraId="527F17A3">
      <w:pPr>
        <w:adjustRightInd/>
        <w:snapToGrid/>
        <w:spacing w:after="0" w:line="375" w:lineRule="atLeast"/>
        <w:jc w:val="both"/>
        <w:rPr>
          <w:rFonts w:cs="宋体" w:asciiTheme="minorEastAsia" w:hAnsiTheme="minorEastAsia" w:eastAsiaTheme="minorEastAsia"/>
          <w:color w:val="000000"/>
          <w:sz w:val="28"/>
          <w:szCs w:val="28"/>
        </w:rPr>
      </w:pPr>
    </w:p>
    <w:p w14:paraId="37D18DF5">
      <w:pPr>
        <w:adjustRightInd/>
        <w:snapToGrid/>
        <w:spacing w:after="0" w:line="375" w:lineRule="atLeast"/>
        <w:jc w:val="both"/>
        <w:rPr>
          <w:rFonts w:cs="宋体" w:asciiTheme="minorEastAsia" w:hAnsiTheme="minorEastAsia" w:eastAsiaTheme="minorEastAsia"/>
          <w:color w:val="000000"/>
          <w:sz w:val="28"/>
          <w:szCs w:val="28"/>
        </w:rPr>
      </w:pPr>
    </w:p>
    <w:p w14:paraId="145B8B91">
      <w:pPr>
        <w:adjustRightInd/>
        <w:snapToGrid/>
        <w:spacing w:after="0" w:line="375" w:lineRule="atLeast"/>
        <w:jc w:val="both"/>
        <w:rPr>
          <w:rFonts w:cs="宋体" w:asciiTheme="minorEastAsia" w:hAnsiTheme="minorEastAsia" w:eastAsiaTheme="minorEastAsia"/>
          <w:color w:val="000000"/>
          <w:sz w:val="28"/>
          <w:szCs w:val="28"/>
        </w:rPr>
      </w:pPr>
    </w:p>
    <w:p w14:paraId="5DCFF97E">
      <w:pPr>
        <w:adjustRightInd/>
        <w:snapToGrid/>
        <w:spacing w:after="0" w:line="375" w:lineRule="atLeast"/>
        <w:jc w:val="both"/>
        <w:rPr>
          <w:rFonts w:cs="宋体" w:asciiTheme="minorEastAsia" w:hAnsiTheme="minorEastAsia" w:eastAsiaTheme="minorEastAsia"/>
          <w:color w:val="000000"/>
          <w:sz w:val="28"/>
          <w:szCs w:val="28"/>
        </w:rPr>
      </w:pPr>
    </w:p>
    <w:p w14:paraId="6E96DD2D">
      <w:pPr>
        <w:adjustRightInd/>
        <w:snapToGrid/>
        <w:spacing w:after="0" w:line="375" w:lineRule="atLeast"/>
        <w:jc w:val="both"/>
        <w:rPr>
          <w:rFonts w:cs="宋体" w:asciiTheme="minorEastAsia" w:hAnsiTheme="minorEastAsia" w:eastAsiaTheme="minorEastAsia"/>
          <w:color w:val="000000"/>
          <w:sz w:val="28"/>
          <w:szCs w:val="28"/>
        </w:rPr>
      </w:pPr>
    </w:p>
    <w:p w14:paraId="5B68D078">
      <w:pPr>
        <w:adjustRightInd/>
        <w:snapToGrid/>
        <w:spacing w:after="0" w:line="375" w:lineRule="atLeast"/>
        <w:jc w:val="both"/>
        <w:rPr>
          <w:rFonts w:cs="宋体" w:asciiTheme="minorEastAsia" w:hAnsiTheme="minorEastAsia" w:eastAsiaTheme="minorEastAsia"/>
          <w:color w:val="000000"/>
          <w:sz w:val="28"/>
          <w:szCs w:val="28"/>
        </w:rPr>
      </w:pPr>
    </w:p>
    <w:p w14:paraId="3173B66C">
      <w:pPr>
        <w:adjustRightInd/>
        <w:snapToGrid/>
        <w:spacing w:after="0" w:line="375" w:lineRule="atLeast"/>
        <w:jc w:val="both"/>
        <w:rPr>
          <w:rFonts w:cs="宋体" w:asciiTheme="minorEastAsia" w:hAnsiTheme="minorEastAsia" w:eastAsiaTheme="minorEastAsia"/>
          <w:color w:val="000000"/>
          <w:sz w:val="28"/>
          <w:szCs w:val="28"/>
        </w:rPr>
      </w:pPr>
    </w:p>
    <w:p w14:paraId="2583E906">
      <w:pPr>
        <w:adjustRightInd/>
        <w:snapToGrid/>
        <w:spacing w:after="0" w:line="375" w:lineRule="atLeast"/>
        <w:jc w:val="both"/>
        <w:rPr>
          <w:rFonts w:cs="宋体" w:asciiTheme="minorEastAsia" w:hAnsiTheme="minorEastAsia" w:eastAsiaTheme="minorEastAsia"/>
          <w:color w:val="000000"/>
          <w:sz w:val="28"/>
          <w:szCs w:val="28"/>
        </w:rPr>
      </w:pPr>
    </w:p>
    <w:p w14:paraId="0868DCF1">
      <w:pPr>
        <w:adjustRightInd/>
        <w:snapToGrid/>
        <w:spacing w:after="0" w:line="375" w:lineRule="atLeast"/>
        <w:jc w:val="both"/>
        <w:rPr>
          <w:rFonts w:cs="宋体" w:asciiTheme="minorEastAsia" w:hAnsiTheme="minorEastAsia" w:eastAsiaTheme="minorEastAsia"/>
          <w:color w:val="000000"/>
          <w:sz w:val="28"/>
          <w:szCs w:val="28"/>
        </w:rPr>
      </w:pPr>
    </w:p>
    <w:p w14:paraId="1138122A">
      <w:pPr>
        <w:adjustRightInd/>
        <w:snapToGrid/>
        <w:spacing w:after="0" w:line="375" w:lineRule="atLeast"/>
        <w:jc w:val="both"/>
        <w:rPr>
          <w:rFonts w:cs="宋体" w:asciiTheme="minorEastAsia" w:hAnsiTheme="minorEastAsia" w:eastAsiaTheme="minorEastAsia"/>
          <w:color w:val="000000"/>
          <w:sz w:val="28"/>
          <w:szCs w:val="28"/>
        </w:rPr>
      </w:pPr>
    </w:p>
    <w:p w14:paraId="747A46E2">
      <w:pPr>
        <w:adjustRightInd/>
        <w:snapToGrid/>
        <w:spacing w:after="0" w:line="375" w:lineRule="atLeast"/>
        <w:jc w:val="both"/>
        <w:rPr>
          <w:rFonts w:cs="宋体" w:asciiTheme="minorEastAsia" w:hAnsiTheme="minorEastAsia" w:eastAsiaTheme="minorEastAsia"/>
          <w:color w:val="000000"/>
          <w:sz w:val="28"/>
          <w:szCs w:val="28"/>
        </w:rPr>
      </w:pPr>
    </w:p>
    <w:p w14:paraId="50D77AC1">
      <w:pPr>
        <w:adjustRightInd/>
        <w:snapToGrid/>
        <w:spacing w:after="0" w:line="375" w:lineRule="atLeast"/>
        <w:jc w:val="both"/>
        <w:rPr>
          <w:rFonts w:cs="宋体" w:asciiTheme="minorEastAsia" w:hAnsiTheme="minorEastAsia" w:eastAsiaTheme="minorEastAsia"/>
          <w:color w:val="000000"/>
          <w:sz w:val="28"/>
          <w:szCs w:val="28"/>
        </w:rPr>
      </w:pPr>
    </w:p>
    <w:p w14:paraId="1C609555">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48735D49">
      <w:pPr>
        <w:adjustRightInd/>
        <w:snapToGrid/>
        <w:spacing w:after="0" w:line="375" w:lineRule="atLeast"/>
        <w:jc w:val="center"/>
        <w:rPr>
          <w:rFonts w:cs="宋体" w:asciiTheme="minorEastAsia" w:hAnsiTheme="minorEastAsia" w:eastAsiaTheme="minorEastAsia"/>
          <w:b/>
          <w:bCs/>
          <w:color w:val="000000"/>
          <w:sz w:val="72"/>
          <w:szCs w:val="72"/>
        </w:rPr>
      </w:pPr>
    </w:p>
    <w:p w14:paraId="5ABA7D26">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0795F7D8">
      <w:pPr>
        <w:adjustRightInd/>
        <w:snapToGrid/>
        <w:spacing w:after="0" w:line="375" w:lineRule="atLeast"/>
        <w:jc w:val="center"/>
        <w:rPr>
          <w:rFonts w:cs="宋体" w:asciiTheme="minorEastAsia" w:hAnsiTheme="minorEastAsia" w:eastAsiaTheme="minorEastAsia"/>
          <w:b/>
          <w:bCs/>
          <w:color w:val="000000"/>
          <w:sz w:val="28"/>
          <w:szCs w:val="28"/>
        </w:rPr>
      </w:pPr>
    </w:p>
    <w:p w14:paraId="5E3F2EF3">
      <w:pPr>
        <w:adjustRightInd/>
        <w:snapToGrid/>
        <w:spacing w:after="0" w:line="375" w:lineRule="atLeast"/>
        <w:jc w:val="center"/>
        <w:rPr>
          <w:rFonts w:cs="宋体" w:asciiTheme="minorEastAsia" w:hAnsiTheme="minorEastAsia" w:eastAsiaTheme="minorEastAsia"/>
          <w:b/>
          <w:bCs/>
          <w:color w:val="000000"/>
          <w:sz w:val="28"/>
          <w:szCs w:val="28"/>
        </w:rPr>
      </w:pPr>
    </w:p>
    <w:p w14:paraId="66CBF64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6E7C2C02">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0E5034BC">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5AACF8C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353B292B">
      <w:pPr>
        <w:adjustRightInd/>
        <w:snapToGrid/>
        <w:spacing w:after="0"/>
        <w:jc w:val="both"/>
        <w:rPr>
          <w:rFonts w:cs="宋体" w:asciiTheme="minorEastAsia" w:hAnsiTheme="minorEastAsia" w:eastAsiaTheme="minorEastAsia"/>
          <w:color w:val="000000"/>
          <w:sz w:val="36"/>
          <w:szCs w:val="36"/>
        </w:rPr>
      </w:pPr>
    </w:p>
    <w:p w14:paraId="30BFD658">
      <w:pPr>
        <w:adjustRightInd/>
        <w:snapToGrid/>
        <w:spacing w:after="0"/>
        <w:jc w:val="both"/>
        <w:rPr>
          <w:rFonts w:cs="宋体" w:asciiTheme="minorEastAsia" w:hAnsiTheme="minorEastAsia" w:eastAsiaTheme="minorEastAsia"/>
          <w:color w:val="000000"/>
          <w:sz w:val="36"/>
          <w:szCs w:val="36"/>
        </w:rPr>
      </w:pPr>
    </w:p>
    <w:p w14:paraId="7C9A22F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587D92B1">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7E9C56E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51177CF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12986D5B">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68D6F37C">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794B2E48">
      <w:pPr>
        <w:adjustRightInd/>
        <w:snapToGrid/>
        <w:spacing w:after="0" w:line="375" w:lineRule="atLeast"/>
        <w:jc w:val="both"/>
        <w:rPr>
          <w:rFonts w:ascii="宋体" w:hAnsi="宋体" w:eastAsia="宋体" w:cs="宋体"/>
          <w:b/>
          <w:bCs/>
          <w:sz w:val="36"/>
          <w:szCs w:val="36"/>
        </w:rPr>
      </w:pPr>
    </w:p>
    <w:p w14:paraId="5FF59876">
      <w:pPr>
        <w:adjustRightInd/>
        <w:snapToGrid/>
        <w:spacing w:after="0" w:line="375" w:lineRule="atLeast"/>
        <w:jc w:val="center"/>
        <w:rPr>
          <w:rFonts w:ascii="宋体" w:hAnsi="宋体" w:eastAsia="宋体" w:cs="宋体"/>
          <w:b/>
          <w:bCs/>
          <w:sz w:val="36"/>
          <w:szCs w:val="36"/>
        </w:rPr>
      </w:pPr>
    </w:p>
    <w:p w14:paraId="45290FD0">
      <w:pPr>
        <w:adjustRightInd/>
        <w:snapToGrid/>
        <w:spacing w:after="0" w:line="375" w:lineRule="atLeast"/>
        <w:jc w:val="both"/>
        <w:rPr>
          <w:rFonts w:ascii="宋体" w:hAnsi="宋体" w:eastAsia="宋体" w:cs="宋体"/>
          <w:b/>
          <w:bCs/>
          <w:sz w:val="36"/>
          <w:szCs w:val="36"/>
        </w:rPr>
      </w:pPr>
    </w:p>
    <w:p w14:paraId="21A76833">
      <w:pPr>
        <w:adjustRightInd/>
        <w:snapToGrid/>
        <w:spacing w:after="0" w:line="375" w:lineRule="atLeast"/>
        <w:jc w:val="both"/>
        <w:rPr>
          <w:rFonts w:ascii="宋体" w:hAnsi="宋体" w:eastAsia="宋体" w:cs="宋体"/>
          <w:b/>
          <w:bCs/>
          <w:sz w:val="36"/>
          <w:szCs w:val="36"/>
        </w:rPr>
      </w:pPr>
      <w:r>
        <w:rPr>
          <w:rFonts w:hint="eastAsia" w:ascii="宋体" w:hAnsi="宋体" w:eastAsia="宋体" w:cs="宋体"/>
          <w:sz w:val="28"/>
          <w:szCs w:val="28"/>
        </w:rPr>
        <w:t>附件2：</w:t>
      </w:r>
    </w:p>
    <w:p w14:paraId="36D6DC27">
      <w:pPr>
        <w:tabs>
          <w:tab w:val="left" w:pos="900"/>
        </w:tabs>
        <w:spacing w:line="440" w:lineRule="exact"/>
        <w:jc w:val="center"/>
        <w:rPr>
          <w:rFonts w:ascii="宋体" w:hAnsi="宋体"/>
          <w:b/>
          <w:color w:val="000000"/>
          <w:sz w:val="30"/>
          <w:szCs w:val="30"/>
        </w:rPr>
      </w:pPr>
    </w:p>
    <w:p w14:paraId="723B0812">
      <w:pPr>
        <w:tabs>
          <w:tab w:val="left" w:pos="900"/>
        </w:tabs>
        <w:spacing w:line="440" w:lineRule="exact"/>
        <w:jc w:val="center"/>
        <w:rPr>
          <w:rFonts w:ascii="宋体" w:hAnsi="宋体"/>
          <w:b/>
          <w:color w:val="000000"/>
          <w:sz w:val="30"/>
          <w:szCs w:val="30"/>
        </w:rPr>
      </w:pPr>
    </w:p>
    <w:p w14:paraId="224B03D9">
      <w:pPr>
        <w:tabs>
          <w:tab w:val="left" w:pos="900"/>
        </w:tabs>
        <w:spacing w:line="440" w:lineRule="exact"/>
        <w:jc w:val="center"/>
        <w:rPr>
          <w:rFonts w:ascii="宋体" w:hAnsi="宋体"/>
          <w:b/>
          <w:color w:val="000000"/>
          <w:sz w:val="30"/>
          <w:szCs w:val="30"/>
        </w:rPr>
      </w:pPr>
      <w:r>
        <w:rPr>
          <w:rFonts w:hint="eastAsia" w:ascii="宋体" w:hAnsi="宋体"/>
          <w:b/>
          <w:color w:val="000000"/>
          <w:sz w:val="30"/>
          <w:szCs w:val="30"/>
        </w:rPr>
        <w:t>报价一览表</w:t>
      </w:r>
    </w:p>
    <w:p w14:paraId="1BACF53B">
      <w:pPr>
        <w:tabs>
          <w:tab w:val="left" w:pos="900"/>
        </w:tabs>
        <w:spacing w:line="440" w:lineRule="exact"/>
        <w:jc w:val="right"/>
        <w:rPr>
          <w:rFonts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 xml:space="preserve"> 单位：万元</w:t>
      </w:r>
    </w:p>
    <w:tbl>
      <w:tblPr>
        <w:tblStyle w:val="9"/>
        <w:tblW w:w="938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58"/>
        <w:gridCol w:w="1012"/>
        <w:gridCol w:w="1338"/>
        <w:gridCol w:w="525"/>
        <w:gridCol w:w="800"/>
        <w:gridCol w:w="1000"/>
        <w:gridCol w:w="687"/>
        <w:gridCol w:w="1213"/>
        <w:gridCol w:w="2156"/>
      </w:tblGrid>
      <w:tr w14:paraId="1FB5386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835" w:hRule="atLeast"/>
          <w:jc w:val="center"/>
        </w:trPr>
        <w:tc>
          <w:tcPr>
            <w:tcW w:w="658" w:type="dxa"/>
            <w:vAlign w:val="center"/>
          </w:tcPr>
          <w:p w14:paraId="51FB7B5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序号</w:t>
            </w:r>
          </w:p>
        </w:tc>
        <w:tc>
          <w:tcPr>
            <w:tcW w:w="1012" w:type="dxa"/>
            <w:vAlign w:val="center"/>
          </w:tcPr>
          <w:p w14:paraId="440D30C3">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货物名称</w:t>
            </w:r>
          </w:p>
        </w:tc>
        <w:tc>
          <w:tcPr>
            <w:tcW w:w="1338" w:type="dxa"/>
            <w:vAlign w:val="center"/>
          </w:tcPr>
          <w:p w14:paraId="3622AB1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品牌型号</w:t>
            </w:r>
          </w:p>
        </w:tc>
        <w:tc>
          <w:tcPr>
            <w:tcW w:w="525" w:type="dxa"/>
            <w:vAlign w:val="center"/>
          </w:tcPr>
          <w:p w14:paraId="2A54AE3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数量</w:t>
            </w:r>
          </w:p>
        </w:tc>
        <w:tc>
          <w:tcPr>
            <w:tcW w:w="800" w:type="dxa"/>
            <w:vAlign w:val="center"/>
          </w:tcPr>
          <w:p w14:paraId="7E1C9F92">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3E8446A5">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单价</w:t>
            </w:r>
          </w:p>
          <w:p w14:paraId="6334F720">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1000" w:type="dxa"/>
            <w:vAlign w:val="center"/>
          </w:tcPr>
          <w:p w14:paraId="45F7CBD5">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545A4D4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lang w:eastAsia="zh-CN"/>
              </w:rPr>
              <w:t>合</w:t>
            </w:r>
            <w:r>
              <w:rPr>
                <w:rFonts w:hint="eastAsia" w:ascii="宋体" w:hAnsi="宋体" w:eastAsia="宋体" w:cs="宋体"/>
                <w:b/>
                <w:bCs/>
                <w:color w:val="000000"/>
              </w:rPr>
              <w:t>计</w:t>
            </w:r>
          </w:p>
          <w:p w14:paraId="40AF3E5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687" w:type="dxa"/>
            <w:shd w:val="clear" w:color="auto" w:fill="FFFF00"/>
            <w:vAlign w:val="center"/>
          </w:tcPr>
          <w:p w14:paraId="2173A33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FF0000"/>
                <w:lang w:eastAsia="zh-CN"/>
              </w:rPr>
            </w:pPr>
            <w:r>
              <w:rPr>
                <w:rFonts w:hint="eastAsia" w:ascii="宋体" w:hAnsi="宋体" w:eastAsia="宋体" w:cs="宋体"/>
                <w:b/>
                <w:bCs/>
                <w:color w:val="FF0000"/>
                <w:lang w:eastAsia="zh-CN"/>
              </w:rPr>
              <w:t>保修期</w:t>
            </w:r>
          </w:p>
        </w:tc>
        <w:tc>
          <w:tcPr>
            <w:tcW w:w="1213" w:type="dxa"/>
            <w:shd w:val="clear" w:color="auto" w:fill="FFFF00"/>
            <w:vAlign w:val="center"/>
          </w:tcPr>
          <w:p w14:paraId="2F3D53AC">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FF0000"/>
                <w:lang w:eastAsia="zh-CN"/>
              </w:rPr>
            </w:pPr>
            <w:r>
              <w:rPr>
                <w:rFonts w:hint="eastAsia" w:ascii="宋体" w:hAnsi="宋体" w:eastAsia="宋体" w:cs="宋体"/>
                <w:b/>
                <w:bCs/>
                <w:color w:val="FF0000"/>
                <w:lang w:eastAsia="zh-CN"/>
              </w:rPr>
              <w:t>医疗器械注册证编号</w:t>
            </w:r>
          </w:p>
        </w:tc>
        <w:tc>
          <w:tcPr>
            <w:tcW w:w="2156" w:type="dxa"/>
            <w:vAlign w:val="center"/>
          </w:tcPr>
          <w:p w14:paraId="107A39FA">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rPr>
            </w:pPr>
            <w:r>
              <w:rPr>
                <w:rFonts w:hint="eastAsia" w:ascii="宋体" w:hAnsi="宋体" w:eastAsia="宋体" w:cs="宋体"/>
                <w:b/>
                <w:bCs/>
                <w:color w:val="000000"/>
              </w:rPr>
              <w:t>交付期</w:t>
            </w:r>
          </w:p>
        </w:tc>
      </w:tr>
      <w:tr w14:paraId="3032E9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58" w:type="dxa"/>
            <w:vAlign w:val="center"/>
          </w:tcPr>
          <w:p w14:paraId="14C82E6F">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12" w:type="dxa"/>
            <w:vAlign w:val="center"/>
          </w:tcPr>
          <w:p w14:paraId="4D59C32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338" w:type="dxa"/>
            <w:vAlign w:val="center"/>
          </w:tcPr>
          <w:p w14:paraId="4C149590">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525" w:type="dxa"/>
            <w:vAlign w:val="center"/>
          </w:tcPr>
          <w:p w14:paraId="5C4F3268">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800" w:type="dxa"/>
            <w:vAlign w:val="center"/>
          </w:tcPr>
          <w:p w14:paraId="4DE314A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00" w:type="dxa"/>
            <w:vAlign w:val="center"/>
          </w:tcPr>
          <w:p w14:paraId="57D4732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687" w:type="dxa"/>
            <w:vAlign w:val="center"/>
          </w:tcPr>
          <w:p w14:paraId="05A5596E">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213" w:type="dxa"/>
            <w:vAlign w:val="center"/>
          </w:tcPr>
          <w:p w14:paraId="1BBF89B8">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2156" w:type="dxa"/>
            <w:vAlign w:val="center"/>
          </w:tcPr>
          <w:p w14:paraId="6504B527">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rPr>
            </w:pPr>
            <w:r>
              <w:rPr>
                <w:rFonts w:hint="eastAsia" w:ascii="宋体" w:hAnsi="宋体" w:eastAsia="宋体" w:cs="宋体"/>
                <w:color w:val="000000"/>
              </w:rPr>
              <w:t>合同生效之日起   天内货到，安装调试完毕并验收合格交付使用</w:t>
            </w:r>
          </w:p>
        </w:tc>
      </w:tr>
      <w:tr w14:paraId="5FE4255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389" w:type="dxa"/>
            <w:gridSpan w:val="9"/>
            <w:vAlign w:val="center"/>
          </w:tcPr>
          <w:p w14:paraId="33E5CF1B">
            <w:pPr>
              <w:keepNext w:val="0"/>
              <w:keepLines w:val="0"/>
              <w:widowControl/>
              <w:suppressLineNumbers w:val="0"/>
              <w:spacing w:before="0" w:beforeAutospacing="0" w:afterAutospacing="0" w:line="440" w:lineRule="exact"/>
              <w:ind w:left="0" w:right="0"/>
              <w:rPr>
                <w:rFonts w:hint="eastAsia" w:ascii="宋体" w:hAnsi="宋体" w:eastAsia="宋体" w:cs="宋体"/>
                <w:color w:val="000000"/>
              </w:rPr>
            </w:pPr>
            <w:r>
              <w:rPr>
                <w:rFonts w:hint="eastAsia" w:ascii="宋体" w:hAnsi="宋体" w:eastAsia="宋体" w:cs="宋体"/>
                <w:color w:val="000000"/>
              </w:rPr>
              <w:t xml:space="preserve">首次总报价（大写）：人民币      </w:t>
            </w:r>
          </w:p>
        </w:tc>
      </w:tr>
    </w:tbl>
    <w:p w14:paraId="0F8883B8">
      <w:pPr>
        <w:adjustRightInd/>
        <w:snapToGrid/>
        <w:spacing w:after="0" w:line="375" w:lineRule="atLeast"/>
        <w:jc w:val="both"/>
        <w:rPr>
          <w:rFonts w:cs="宋体" w:asciiTheme="minorEastAsia" w:hAnsiTheme="minorEastAsia" w:eastAsiaTheme="minorEastAsia"/>
          <w:color w:val="000000"/>
          <w:sz w:val="28"/>
          <w:szCs w:val="28"/>
        </w:rPr>
      </w:pPr>
    </w:p>
    <w:p w14:paraId="65670A46">
      <w:pPr>
        <w:adjustRightInd/>
        <w:snapToGrid/>
        <w:spacing w:after="0" w:line="375" w:lineRule="atLeast"/>
        <w:jc w:val="both"/>
        <w:rPr>
          <w:rFonts w:ascii="宋体" w:hAnsi="宋体" w:eastAsia="宋体" w:cs="宋体"/>
          <w:color w:val="000000"/>
          <w:sz w:val="28"/>
          <w:szCs w:val="28"/>
        </w:rPr>
      </w:pPr>
    </w:p>
    <w:p w14:paraId="640FB5F3">
      <w:pPr>
        <w:adjustRightInd/>
        <w:snapToGrid/>
        <w:spacing w:after="0" w:line="375" w:lineRule="atLeast"/>
        <w:jc w:val="both"/>
        <w:rPr>
          <w:rFonts w:ascii="宋体" w:hAnsi="宋体" w:eastAsia="宋体" w:cs="宋体"/>
          <w:color w:val="000000"/>
          <w:sz w:val="28"/>
          <w:szCs w:val="28"/>
        </w:rPr>
      </w:pPr>
    </w:p>
    <w:p w14:paraId="12275DDA">
      <w:pPr>
        <w:pStyle w:val="5"/>
      </w:pPr>
    </w:p>
    <w:p w14:paraId="41A90335">
      <w:pPr>
        <w:adjustRightInd/>
        <w:snapToGrid/>
        <w:spacing w:after="0" w:line="375" w:lineRule="atLeast"/>
        <w:jc w:val="both"/>
        <w:rPr>
          <w:rFonts w:hint="eastAsia" w:ascii="宋体" w:hAnsi="宋体" w:eastAsia="宋体" w:cs="宋体"/>
          <w:color w:val="000000"/>
          <w:sz w:val="28"/>
          <w:szCs w:val="28"/>
        </w:rPr>
      </w:pPr>
    </w:p>
    <w:p w14:paraId="76CC4DA4">
      <w:pPr>
        <w:adjustRightInd/>
        <w:snapToGrid/>
        <w:spacing w:after="0" w:line="375" w:lineRule="atLeast"/>
        <w:jc w:val="both"/>
        <w:rPr>
          <w:rFonts w:hint="eastAsia" w:ascii="宋体" w:hAnsi="宋体" w:eastAsia="宋体" w:cs="宋体"/>
          <w:color w:val="000000"/>
          <w:sz w:val="28"/>
          <w:szCs w:val="28"/>
        </w:rPr>
      </w:pPr>
    </w:p>
    <w:p w14:paraId="32439707">
      <w:pPr>
        <w:adjustRightInd/>
        <w:snapToGrid/>
        <w:spacing w:after="0" w:line="375" w:lineRule="atLeast"/>
        <w:jc w:val="both"/>
        <w:rPr>
          <w:rFonts w:hint="eastAsia" w:ascii="宋体" w:hAnsi="宋体" w:eastAsia="宋体" w:cs="宋体"/>
          <w:color w:val="000000"/>
          <w:sz w:val="28"/>
          <w:szCs w:val="28"/>
        </w:rPr>
      </w:pPr>
    </w:p>
    <w:p w14:paraId="2E7BA451">
      <w:pPr>
        <w:adjustRightInd/>
        <w:snapToGrid/>
        <w:spacing w:after="0" w:line="375" w:lineRule="atLeast"/>
        <w:jc w:val="both"/>
        <w:rPr>
          <w:rFonts w:hint="eastAsia" w:ascii="宋体" w:hAnsi="宋体" w:eastAsia="宋体" w:cs="宋体"/>
          <w:color w:val="000000"/>
          <w:sz w:val="28"/>
          <w:szCs w:val="28"/>
        </w:rPr>
      </w:pPr>
    </w:p>
    <w:p w14:paraId="67C9386C">
      <w:pPr>
        <w:adjustRightInd/>
        <w:snapToGrid/>
        <w:spacing w:after="0" w:line="375" w:lineRule="atLeast"/>
        <w:jc w:val="both"/>
        <w:rPr>
          <w:rFonts w:hint="eastAsia" w:ascii="宋体" w:hAnsi="宋体" w:eastAsia="宋体" w:cs="宋体"/>
          <w:color w:val="000000"/>
          <w:sz w:val="28"/>
          <w:szCs w:val="28"/>
        </w:rPr>
      </w:pPr>
    </w:p>
    <w:p w14:paraId="79E88C27">
      <w:pPr>
        <w:adjustRightInd/>
        <w:snapToGrid/>
        <w:spacing w:after="0" w:line="375" w:lineRule="atLeast"/>
        <w:jc w:val="both"/>
        <w:rPr>
          <w:rFonts w:hint="eastAsia" w:ascii="宋体" w:hAnsi="宋体" w:eastAsia="宋体" w:cs="宋体"/>
          <w:color w:val="000000"/>
          <w:sz w:val="28"/>
          <w:szCs w:val="28"/>
        </w:rPr>
      </w:pPr>
    </w:p>
    <w:p w14:paraId="3300E9AC">
      <w:pPr>
        <w:adjustRightInd/>
        <w:snapToGrid/>
        <w:spacing w:after="0" w:line="375" w:lineRule="atLeast"/>
        <w:jc w:val="both"/>
        <w:rPr>
          <w:rFonts w:hint="eastAsia" w:ascii="宋体" w:hAnsi="宋体" w:eastAsia="宋体" w:cs="宋体"/>
          <w:color w:val="000000"/>
          <w:sz w:val="28"/>
          <w:szCs w:val="28"/>
        </w:rPr>
      </w:pPr>
    </w:p>
    <w:p w14:paraId="4963A0A8">
      <w:pPr>
        <w:adjustRightInd/>
        <w:snapToGrid/>
        <w:spacing w:after="0" w:line="375" w:lineRule="atLeast"/>
        <w:jc w:val="both"/>
        <w:rPr>
          <w:rFonts w:hint="eastAsia" w:ascii="宋体" w:hAnsi="宋体" w:eastAsia="宋体" w:cs="宋体"/>
          <w:color w:val="000000"/>
          <w:sz w:val="28"/>
          <w:szCs w:val="28"/>
        </w:rPr>
      </w:pPr>
    </w:p>
    <w:p w14:paraId="3C25045F">
      <w:pPr>
        <w:adjustRightInd/>
        <w:snapToGrid/>
        <w:spacing w:after="0" w:line="375" w:lineRule="atLeast"/>
        <w:jc w:val="both"/>
        <w:rPr>
          <w:rFonts w:hint="eastAsia" w:ascii="宋体" w:hAnsi="宋体" w:eastAsia="宋体" w:cs="宋体"/>
          <w:color w:val="000000"/>
          <w:sz w:val="28"/>
          <w:szCs w:val="28"/>
        </w:rPr>
      </w:pPr>
    </w:p>
    <w:p w14:paraId="009264DF">
      <w:pPr>
        <w:adjustRightInd/>
        <w:snapToGrid/>
        <w:spacing w:after="0" w:line="375" w:lineRule="atLeast"/>
        <w:jc w:val="both"/>
        <w:rPr>
          <w:rFonts w:hint="eastAsia" w:ascii="宋体" w:hAnsi="宋体" w:eastAsia="宋体" w:cs="宋体"/>
          <w:color w:val="000000"/>
          <w:sz w:val="28"/>
          <w:szCs w:val="28"/>
        </w:rPr>
      </w:pPr>
    </w:p>
    <w:p w14:paraId="61068201">
      <w:pPr>
        <w:adjustRightInd/>
        <w:snapToGrid/>
        <w:spacing w:after="0" w:line="375" w:lineRule="atLeast"/>
        <w:jc w:val="both"/>
        <w:rPr>
          <w:rFonts w:hint="eastAsia" w:ascii="宋体" w:hAnsi="宋体" w:eastAsia="宋体" w:cs="宋体"/>
          <w:color w:val="000000"/>
          <w:sz w:val="28"/>
          <w:szCs w:val="28"/>
        </w:rPr>
      </w:pPr>
    </w:p>
    <w:p w14:paraId="002981D2">
      <w:pPr>
        <w:adjustRightInd/>
        <w:snapToGrid/>
        <w:spacing w:after="0" w:line="375" w:lineRule="atLeast"/>
        <w:jc w:val="both"/>
        <w:rPr>
          <w:rFonts w:hint="eastAsia" w:ascii="宋体" w:hAnsi="宋体" w:eastAsia="宋体" w:cs="宋体"/>
          <w:color w:val="000000"/>
          <w:sz w:val="28"/>
          <w:szCs w:val="28"/>
        </w:rPr>
      </w:pPr>
    </w:p>
    <w:p w14:paraId="6191CD1C">
      <w:pPr>
        <w:adjustRightInd/>
        <w:snapToGrid/>
        <w:spacing w:after="0" w:line="375" w:lineRule="atLeast"/>
        <w:jc w:val="both"/>
        <w:rPr>
          <w:rFonts w:hint="eastAsia" w:ascii="宋体" w:hAnsi="宋体" w:eastAsia="宋体" w:cs="宋体"/>
          <w:color w:val="000000"/>
          <w:sz w:val="28"/>
          <w:szCs w:val="28"/>
        </w:rPr>
      </w:pPr>
    </w:p>
    <w:p w14:paraId="7709D76D">
      <w:pPr>
        <w:adjustRightInd/>
        <w:snapToGrid/>
        <w:spacing w:after="0" w:line="375" w:lineRule="atLeast"/>
        <w:jc w:val="both"/>
        <w:rPr>
          <w:rFonts w:hint="eastAsia" w:ascii="宋体" w:hAnsi="宋体" w:eastAsia="宋体" w:cs="宋体"/>
          <w:color w:val="000000"/>
          <w:sz w:val="28"/>
          <w:szCs w:val="28"/>
        </w:rPr>
      </w:pPr>
    </w:p>
    <w:p w14:paraId="423945A8">
      <w:pPr>
        <w:adjustRightInd/>
        <w:snapToGrid/>
        <w:spacing w:after="0" w:line="375" w:lineRule="atLeast"/>
        <w:jc w:val="both"/>
        <w:rPr>
          <w:rFonts w:hint="eastAsia" w:ascii="宋体" w:hAnsi="宋体" w:eastAsia="宋体" w:cs="宋体"/>
          <w:color w:val="000000"/>
          <w:sz w:val="28"/>
          <w:szCs w:val="28"/>
        </w:rPr>
      </w:pPr>
    </w:p>
    <w:p w14:paraId="783E38CE">
      <w:pPr>
        <w:adjustRightInd/>
        <w:snapToGrid/>
        <w:spacing w:after="0" w:line="375" w:lineRule="atLeast"/>
        <w:jc w:val="both"/>
        <w:rPr>
          <w:rFonts w:hint="eastAsia" w:ascii="宋体" w:hAnsi="宋体" w:eastAsia="宋体" w:cs="宋体"/>
          <w:color w:val="000000"/>
          <w:sz w:val="28"/>
          <w:szCs w:val="28"/>
        </w:rPr>
      </w:pPr>
    </w:p>
    <w:p w14:paraId="7A51E138">
      <w:pPr>
        <w:adjustRightInd/>
        <w:snapToGrid/>
        <w:spacing w:after="0" w:line="375" w:lineRule="atLeast"/>
        <w:jc w:val="both"/>
        <w:rPr>
          <w:rFonts w:hint="eastAsia" w:ascii="宋体" w:hAnsi="宋体" w:eastAsia="宋体" w:cs="宋体"/>
          <w:color w:val="000000"/>
          <w:sz w:val="28"/>
          <w:szCs w:val="28"/>
        </w:rPr>
      </w:pPr>
    </w:p>
    <w:p w14:paraId="24C379AB">
      <w:pPr>
        <w:adjustRightInd/>
        <w:snapToGrid/>
        <w:spacing w:after="0" w:line="375" w:lineRule="atLeast"/>
        <w:jc w:val="both"/>
        <w:rPr>
          <w:rFonts w:hint="eastAsia" w:ascii="宋体" w:hAnsi="宋体" w:eastAsia="宋体" w:cs="宋体"/>
          <w:color w:val="000000"/>
          <w:sz w:val="28"/>
          <w:szCs w:val="28"/>
        </w:rPr>
      </w:pPr>
    </w:p>
    <w:p w14:paraId="1A920EF5">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附件3：</w:t>
      </w:r>
    </w:p>
    <w:p w14:paraId="504B05E3">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不同品牌同档次型号、关键参数、配置对比表</w:t>
      </w:r>
    </w:p>
    <w:p w14:paraId="33D705B8">
      <w:pPr>
        <w:spacing w:line="360" w:lineRule="auto"/>
        <w:jc w:val="center"/>
        <w:rPr>
          <w:rFonts w:ascii="宋体" w:hAnsi="宋体" w:eastAsia="宋体" w:cs="宋体"/>
          <w:b/>
          <w:bCs/>
          <w:color w:val="000000"/>
          <w:sz w:val="20"/>
          <w:szCs w:val="20"/>
        </w:rPr>
      </w:pPr>
      <w:r>
        <w:rPr>
          <w:rFonts w:hint="eastAsia" w:ascii="宋体" w:hAnsi="宋体" w:eastAsia="宋体" w:cs="宋体"/>
          <w:b/>
          <w:bCs/>
          <w:sz w:val="32"/>
          <w:szCs w:val="32"/>
        </w:rPr>
        <w:t>（项目名称：）</w:t>
      </w:r>
    </w:p>
    <w:tbl>
      <w:tblPr>
        <w:tblStyle w:val="9"/>
        <w:tblW w:w="10065" w:type="dxa"/>
        <w:tblInd w:w="-862" w:type="dxa"/>
        <w:tblLayout w:type="fixed"/>
        <w:tblCellMar>
          <w:top w:w="0" w:type="dxa"/>
          <w:left w:w="108" w:type="dxa"/>
          <w:bottom w:w="0" w:type="dxa"/>
          <w:right w:w="108" w:type="dxa"/>
        </w:tblCellMar>
      </w:tblPr>
      <w:tblGrid>
        <w:gridCol w:w="1843"/>
        <w:gridCol w:w="2694"/>
        <w:gridCol w:w="1984"/>
        <w:gridCol w:w="2410"/>
        <w:gridCol w:w="1134"/>
      </w:tblGrid>
      <w:tr w14:paraId="624DFB5E">
        <w:tblPrEx>
          <w:tblCellMar>
            <w:top w:w="0" w:type="dxa"/>
            <w:left w:w="108" w:type="dxa"/>
            <w:bottom w:w="0" w:type="dxa"/>
            <w:right w:w="108" w:type="dxa"/>
          </w:tblCellMar>
        </w:tblPrEx>
        <w:trPr>
          <w:trHeight w:val="72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73423AF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品牌/型号</w:t>
            </w:r>
          </w:p>
        </w:tc>
        <w:tc>
          <w:tcPr>
            <w:tcW w:w="2694" w:type="dxa"/>
            <w:tcBorders>
              <w:top w:val="single" w:color="auto" w:sz="4" w:space="0"/>
              <w:left w:val="nil"/>
              <w:bottom w:val="single" w:color="auto" w:sz="4" w:space="0"/>
              <w:right w:val="single" w:color="auto" w:sz="4" w:space="0"/>
            </w:tcBorders>
            <w:vAlign w:val="center"/>
          </w:tcPr>
          <w:p w14:paraId="5D1709C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品牌1</w:t>
            </w:r>
          </w:p>
        </w:tc>
        <w:tc>
          <w:tcPr>
            <w:tcW w:w="1984" w:type="dxa"/>
            <w:tcBorders>
              <w:top w:val="single" w:color="auto" w:sz="4" w:space="0"/>
              <w:left w:val="nil"/>
              <w:bottom w:val="single" w:color="auto" w:sz="4" w:space="0"/>
              <w:right w:val="single" w:color="auto" w:sz="4" w:space="0"/>
            </w:tcBorders>
            <w:vAlign w:val="center"/>
          </w:tcPr>
          <w:p w14:paraId="0512412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品牌2</w:t>
            </w:r>
          </w:p>
        </w:tc>
        <w:tc>
          <w:tcPr>
            <w:tcW w:w="2410" w:type="dxa"/>
            <w:tcBorders>
              <w:top w:val="single" w:color="auto" w:sz="4" w:space="0"/>
              <w:left w:val="nil"/>
              <w:bottom w:val="single" w:color="auto" w:sz="4" w:space="0"/>
              <w:right w:val="single" w:color="auto" w:sz="4" w:space="0"/>
            </w:tcBorders>
            <w:vAlign w:val="center"/>
          </w:tcPr>
          <w:p w14:paraId="456E4B5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品牌3</w:t>
            </w:r>
          </w:p>
        </w:tc>
        <w:tc>
          <w:tcPr>
            <w:tcW w:w="1134" w:type="dxa"/>
            <w:tcBorders>
              <w:top w:val="single" w:color="auto" w:sz="4" w:space="0"/>
              <w:left w:val="nil"/>
              <w:bottom w:val="single" w:color="auto" w:sz="4" w:space="0"/>
              <w:right w:val="single" w:color="auto" w:sz="4" w:space="0"/>
            </w:tcBorders>
            <w:vAlign w:val="center"/>
          </w:tcPr>
          <w:p w14:paraId="4C9498A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5E2F2B6F">
        <w:tblPrEx>
          <w:tblCellMar>
            <w:top w:w="0" w:type="dxa"/>
            <w:left w:w="108" w:type="dxa"/>
            <w:bottom w:w="0" w:type="dxa"/>
            <w:right w:w="108" w:type="dxa"/>
          </w:tblCellMar>
        </w:tblPrEx>
        <w:trPr>
          <w:trHeight w:val="540"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1022F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2694" w:type="dxa"/>
            <w:tcBorders>
              <w:top w:val="nil"/>
              <w:left w:val="nil"/>
              <w:bottom w:val="single" w:color="auto" w:sz="4" w:space="0"/>
              <w:right w:val="single" w:color="auto" w:sz="4" w:space="0"/>
            </w:tcBorders>
            <w:vAlign w:val="center"/>
          </w:tcPr>
          <w:p w14:paraId="6E68B3C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49A3657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7FD3DF3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5D45943E">
            <w:pPr>
              <w:keepNext w:val="0"/>
              <w:keepLines w:val="0"/>
              <w:widowControl/>
              <w:suppressLineNumbers w:val="0"/>
              <w:spacing w:before="0" w:beforeAutospacing="0" w:after="0" w:afterAutospacing="0"/>
              <w:ind w:left="0" w:right="0"/>
              <w:jc w:val="center"/>
              <w:rPr>
                <w:rFonts w:hint="default" w:eastAsia="宋体" w:cs="宋体"/>
              </w:rPr>
            </w:pPr>
          </w:p>
        </w:tc>
      </w:tr>
      <w:tr w14:paraId="33F8AFC8">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4291F80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1.产地</w:t>
            </w:r>
          </w:p>
          <w:p w14:paraId="11EAF97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（国产/进口）</w:t>
            </w:r>
          </w:p>
        </w:tc>
        <w:tc>
          <w:tcPr>
            <w:tcW w:w="2694" w:type="dxa"/>
            <w:tcBorders>
              <w:top w:val="nil"/>
              <w:left w:val="nil"/>
              <w:bottom w:val="single" w:color="auto" w:sz="4" w:space="0"/>
              <w:right w:val="single" w:color="auto" w:sz="4" w:space="0"/>
            </w:tcBorders>
            <w:vAlign w:val="center"/>
          </w:tcPr>
          <w:p w14:paraId="0EAD4376">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6F40FAB5">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5E93C1D6">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01048D35">
            <w:pPr>
              <w:keepNext w:val="0"/>
              <w:keepLines w:val="0"/>
              <w:widowControl/>
              <w:suppressLineNumbers w:val="0"/>
              <w:spacing w:before="0" w:beforeAutospacing="0" w:after="0" w:afterAutospacing="0"/>
              <w:ind w:left="0" w:right="0"/>
              <w:rPr>
                <w:rFonts w:hint="default" w:eastAsia="宋体" w:cs="宋体"/>
              </w:rPr>
            </w:pPr>
          </w:p>
        </w:tc>
      </w:tr>
      <w:tr w14:paraId="20A08E5C">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2664377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2.产品注册证</w:t>
            </w:r>
          </w:p>
        </w:tc>
        <w:tc>
          <w:tcPr>
            <w:tcW w:w="2694" w:type="dxa"/>
            <w:tcBorders>
              <w:top w:val="nil"/>
              <w:left w:val="nil"/>
              <w:bottom w:val="single" w:color="auto" w:sz="4" w:space="0"/>
              <w:right w:val="single" w:color="auto" w:sz="4" w:space="0"/>
            </w:tcBorders>
            <w:vAlign w:val="center"/>
          </w:tcPr>
          <w:p w14:paraId="69AFC64A">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E0DB32F">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FB258F9">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53AB6E9">
            <w:pPr>
              <w:keepNext w:val="0"/>
              <w:keepLines w:val="0"/>
              <w:widowControl/>
              <w:suppressLineNumbers w:val="0"/>
              <w:spacing w:before="0" w:beforeAutospacing="0" w:after="0" w:afterAutospacing="0"/>
              <w:ind w:left="0" w:right="0"/>
              <w:rPr>
                <w:rFonts w:hint="default" w:eastAsia="宋体" w:cs="宋体"/>
              </w:rPr>
            </w:pPr>
          </w:p>
        </w:tc>
      </w:tr>
      <w:tr w14:paraId="0609EB6F">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0AB3766C">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3.关键参数1</w:t>
            </w:r>
          </w:p>
          <w:p w14:paraId="02DD4D0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5BD9193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576E167">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F34FEA4">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E848637">
            <w:pPr>
              <w:keepNext w:val="0"/>
              <w:keepLines w:val="0"/>
              <w:widowControl/>
              <w:suppressLineNumbers w:val="0"/>
              <w:spacing w:before="0" w:beforeAutospacing="0" w:after="0" w:afterAutospacing="0"/>
              <w:ind w:left="0" w:right="0"/>
              <w:rPr>
                <w:rFonts w:hint="default" w:eastAsia="宋体" w:cs="宋体"/>
              </w:rPr>
            </w:pPr>
          </w:p>
        </w:tc>
      </w:tr>
      <w:tr w14:paraId="35609C9A">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7A11339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4.关键参数2</w:t>
            </w:r>
          </w:p>
          <w:p w14:paraId="63C6BF68">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171AE555">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2982C7C5">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54B7DE6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273262AA">
            <w:pPr>
              <w:keepNext w:val="0"/>
              <w:keepLines w:val="0"/>
              <w:widowControl/>
              <w:suppressLineNumbers w:val="0"/>
              <w:spacing w:before="0" w:beforeAutospacing="0" w:after="0" w:afterAutospacing="0"/>
              <w:ind w:left="0" w:right="0"/>
              <w:rPr>
                <w:rFonts w:hint="default" w:eastAsia="宋体" w:cs="宋体"/>
              </w:rPr>
            </w:pPr>
          </w:p>
        </w:tc>
      </w:tr>
      <w:tr w14:paraId="5674077A">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779F72D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5.关键参数3</w:t>
            </w:r>
          </w:p>
          <w:p w14:paraId="51858C33">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35C25CFB">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31E2210D">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38E6AEAD">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2550F724">
            <w:pPr>
              <w:keepNext w:val="0"/>
              <w:keepLines w:val="0"/>
              <w:widowControl/>
              <w:suppressLineNumbers w:val="0"/>
              <w:spacing w:before="0" w:beforeAutospacing="0" w:after="0" w:afterAutospacing="0"/>
              <w:ind w:left="0" w:right="0"/>
              <w:rPr>
                <w:rFonts w:hint="default" w:eastAsia="宋体" w:cs="宋体"/>
              </w:rPr>
            </w:pPr>
          </w:p>
        </w:tc>
      </w:tr>
      <w:tr w14:paraId="01EA5656">
        <w:tblPrEx>
          <w:tblCellMar>
            <w:top w:w="0" w:type="dxa"/>
            <w:left w:w="108" w:type="dxa"/>
            <w:bottom w:w="0" w:type="dxa"/>
            <w:right w:w="108" w:type="dxa"/>
          </w:tblCellMar>
        </w:tblPrEx>
        <w:trPr>
          <w:trHeight w:val="405" w:hRule="atLeast"/>
        </w:trPr>
        <w:tc>
          <w:tcPr>
            <w:tcW w:w="1843" w:type="dxa"/>
            <w:tcBorders>
              <w:top w:val="nil"/>
              <w:left w:val="single" w:color="auto" w:sz="4" w:space="0"/>
              <w:bottom w:val="single" w:color="auto" w:sz="4" w:space="0"/>
              <w:right w:val="single" w:color="auto" w:sz="4" w:space="0"/>
            </w:tcBorders>
            <w:vAlign w:val="center"/>
          </w:tcPr>
          <w:p w14:paraId="5298575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6.关键参数4</w:t>
            </w:r>
          </w:p>
          <w:p w14:paraId="248DE15C">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5DBF43B1">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9FA28A8">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16B6DE9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33B9C069">
            <w:pPr>
              <w:keepNext w:val="0"/>
              <w:keepLines w:val="0"/>
              <w:widowControl/>
              <w:suppressLineNumbers w:val="0"/>
              <w:spacing w:before="0" w:beforeAutospacing="0" w:after="0" w:afterAutospacing="0"/>
              <w:ind w:left="0" w:right="0"/>
              <w:rPr>
                <w:rFonts w:hint="default" w:eastAsia="宋体" w:cs="宋体"/>
              </w:rPr>
            </w:pPr>
          </w:p>
        </w:tc>
      </w:tr>
      <w:tr w14:paraId="4A743781">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7C2FDC15">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7.关键参数5</w:t>
            </w:r>
          </w:p>
          <w:p w14:paraId="764DA7F0">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4A0B6BDE">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F1612A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5727AEE9">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30B814A">
            <w:pPr>
              <w:keepNext w:val="0"/>
              <w:keepLines w:val="0"/>
              <w:widowControl/>
              <w:suppressLineNumbers w:val="0"/>
              <w:spacing w:before="0" w:beforeAutospacing="0" w:after="0" w:afterAutospacing="0"/>
              <w:ind w:left="0" w:right="0"/>
              <w:rPr>
                <w:rFonts w:hint="default" w:eastAsia="宋体" w:cs="宋体"/>
              </w:rPr>
            </w:pPr>
          </w:p>
        </w:tc>
      </w:tr>
      <w:tr w14:paraId="6A7E1A71">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0A7E7E49">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8.关键参数6</w:t>
            </w:r>
          </w:p>
          <w:p w14:paraId="54752586">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316E8212">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3DF4614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7DFA2ACC">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1BDD0EB0">
            <w:pPr>
              <w:keepNext w:val="0"/>
              <w:keepLines w:val="0"/>
              <w:widowControl/>
              <w:suppressLineNumbers w:val="0"/>
              <w:spacing w:before="0" w:beforeAutospacing="0" w:after="0" w:afterAutospacing="0"/>
              <w:ind w:left="0" w:right="0"/>
              <w:rPr>
                <w:rFonts w:hint="default" w:eastAsia="宋体" w:cs="宋体"/>
              </w:rPr>
            </w:pPr>
          </w:p>
        </w:tc>
      </w:tr>
      <w:tr w14:paraId="511E488E">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3ED136D3">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w:t>
            </w:r>
          </w:p>
        </w:tc>
        <w:tc>
          <w:tcPr>
            <w:tcW w:w="2694" w:type="dxa"/>
            <w:tcBorders>
              <w:top w:val="nil"/>
              <w:left w:val="nil"/>
              <w:bottom w:val="single" w:color="auto" w:sz="4" w:space="0"/>
              <w:right w:val="single" w:color="auto" w:sz="4" w:space="0"/>
            </w:tcBorders>
            <w:vAlign w:val="center"/>
          </w:tcPr>
          <w:p w14:paraId="323F1682">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012D8E07">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C9BE668">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05351EC0">
            <w:pPr>
              <w:keepNext w:val="0"/>
              <w:keepLines w:val="0"/>
              <w:widowControl/>
              <w:suppressLineNumbers w:val="0"/>
              <w:spacing w:before="0" w:beforeAutospacing="0" w:after="0" w:afterAutospacing="0"/>
              <w:ind w:left="0" w:right="0"/>
              <w:rPr>
                <w:rFonts w:hint="default" w:eastAsia="宋体" w:cs="宋体"/>
              </w:rPr>
            </w:pPr>
          </w:p>
        </w:tc>
      </w:tr>
      <w:tr w14:paraId="68A253FA">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1E783FA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b/>
                <w:bCs/>
                <w:color w:val="000000"/>
                <w:sz w:val="24"/>
                <w:szCs w:val="24"/>
              </w:rPr>
              <w:t>配置对比</w:t>
            </w:r>
          </w:p>
        </w:tc>
        <w:tc>
          <w:tcPr>
            <w:tcW w:w="8222" w:type="dxa"/>
            <w:gridSpan w:val="4"/>
            <w:tcBorders>
              <w:top w:val="nil"/>
              <w:left w:val="nil"/>
              <w:bottom w:val="single" w:color="auto" w:sz="4" w:space="0"/>
              <w:right w:val="single" w:color="auto" w:sz="4" w:space="0"/>
            </w:tcBorders>
            <w:vAlign w:val="center"/>
          </w:tcPr>
          <w:p w14:paraId="0E408C86">
            <w:pPr>
              <w:keepNext w:val="0"/>
              <w:keepLines w:val="0"/>
              <w:widowControl/>
              <w:suppressLineNumbers w:val="0"/>
              <w:spacing w:before="0" w:beforeAutospacing="0" w:after="0" w:afterAutospacing="0"/>
              <w:ind w:left="0" w:right="0"/>
              <w:rPr>
                <w:rFonts w:hint="default" w:eastAsia="宋体" w:cs="宋体"/>
              </w:rPr>
            </w:pPr>
          </w:p>
        </w:tc>
      </w:tr>
      <w:tr w14:paraId="3B6D4116">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5EEFA35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9.配置1</w:t>
            </w:r>
          </w:p>
          <w:p w14:paraId="2B43E7D7">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44947768">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7E4A8B1C">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507B7865">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FA961C7">
            <w:pPr>
              <w:keepNext w:val="0"/>
              <w:keepLines w:val="0"/>
              <w:widowControl/>
              <w:suppressLineNumbers w:val="0"/>
              <w:spacing w:before="0" w:beforeAutospacing="0" w:after="0" w:afterAutospacing="0"/>
              <w:ind w:left="0" w:right="0"/>
              <w:rPr>
                <w:rFonts w:hint="default" w:eastAsia="宋体" w:cs="宋体"/>
              </w:rPr>
            </w:pPr>
          </w:p>
        </w:tc>
      </w:tr>
      <w:tr w14:paraId="08504788">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0C6B5104">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10.配置2</w:t>
            </w:r>
          </w:p>
          <w:p w14:paraId="79B0B58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56A05950">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3BD983B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3103A89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2AC67B4">
            <w:pPr>
              <w:keepNext w:val="0"/>
              <w:keepLines w:val="0"/>
              <w:widowControl/>
              <w:suppressLineNumbers w:val="0"/>
              <w:spacing w:before="0" w:beforeAutospacing="0" w:after="0" w:afterAutospacing="0"/>
              <w:ind w:left="0" w:right="0"/>
              <w:rPr>
                <w:rFonts w:hint="default" w:eastAsia="宋体" w:cs="宋体"/>
              </w:rPr>
            </w:pPr>
          </w:p>
        </w:tc>
      </w:tr>
      <w:tr w14:paraId="3DE7470B">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42594645">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11.配置3</w:t>
            </w:r>
          </w:p>
          <w:p w14:paraId="466439F6">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53D6C2B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6BABFCF2">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4E44902">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5B1BCDE">
            <w:pPr>
              <w:keepNext w:val="0"/>
              <w:keepLines w:val="0"/>
              <w:widowControl/>
              <w:suppressLineNumbers w:val="0"/>
              <w:spacing w:before="0" w:beforeAutospacing="0" w:after="0" w:afterAutospacing="0"/>
              <w:ind w:left="0" w:right="0"/>
              <w:rPr>
                <w:rFonts w:hint="default" w:eastAsia="宋体" w:cs="宋体"/>
              </w:rPr>
            </w:pPr>
          </w:p>
        </w:tc>
      </w:tr>
      <w:tr w14:paraId="35400D9B">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6A4E857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w:t>
            </w:r>
          </w:p>
        </w:tc>
        <w:tc>
          <w:tcPr>
            <w:tcW w:w="2694" w:type="dxa"/>
            <w:tcBorders>
              <w:top w:val="single" w:color="auto" w:sz="4" w:space="0"/>
              <w:left w:val="nil"/>
              <w:bottom w:val="single" w:color="auto" w:sz="4" w:space="0"/>
              <w:right w:val="single" w:color="auto" w:sz="4" w:space="0"/>
            </w:tcBorders>
            <w:vAlign w:val="center"/>
          </w:tcPr>
          <w:p w14:paraId="7B53956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1F47FC35">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4E1F27AA">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0D56C872">
            <w:pPr>
              <w:keepNext w:val="0"/>
              <w:keepLines w:val="0"/>
              <w:widowControl/>
              <w:suppressLineNumbers w:val="0"/>
              <w:spacing w:before="0" w:beforeAutospacing="0" w:after="0" w:afterAutospacing="0"/>
              <w:ind w:left="0" w:right="0"/>
              <w:rPr>
                <w:rFonts w:hint="default" w:eastAsia="宋体" w:cs="宋体"/>
              </w:rPr>
            </w:pPr>
          </w:p>
        </w:tc>
      </w:tr>
      <w:tr w14:paraId="44C87612">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3A22B6CB">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12.保修年限</w:t>
            </w:r>
          </w:p>
        </w:tc>
        <w:tc>
          <w:tcPr>
            <w:tcW w:w="2694" w:type="dxa"/>
            <w:tcBorders>
              <w:top w:val="single" w:color="auto" w:sz="4" w:space="0"/>
              <w:left w:val="nil"/>
              <w:bottom w:val="single" w:color="auto" w:sz="4" w:space="0"/>
              <w:right w:val="single" w:color="auto" w:sz="4" w:space="0"/>
            </w:tcBorders>
            <w:vAlign w:val="center"/>
          </w:tcPr>
          <w:p w14:paraId="6EBD0E7F">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131C2B86">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767F12A">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51C4E112">
            <w:pPr>
              <w:keepNext w:val="0"/>
              <w:keepLines w:val="0"/>
              <w:widowControl/>
              <w:suppressLineNumbers w:val="0"/>
              <w:spacing w:before="0" w:beforeAutospacing="0" w:after="0" w:afterAutospacing="0"/>
              <w:ind w:left="0" w:right="0"/>
              <w:rPr>
                <w:rFonts w:hint="default" w:eastAsia="宋体" w:cs="宋体"/>
              </w:rPr>
            </w:pPr>
          </w:p>
        </w:tc>
      </w:tr>
      <w:tr w14:paraId="0FBEC417">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1249547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13.市场价格</w:t>
            </w:r>
          </w:p>
        </w:tc>
        <w:tc>
          <w:tcPr>
            <w:tcW w:w="2694" w:type="dxa"/>
            <w:tcBorders>
              <w:top w:val="single" w:color="auto" w:sz="4" w:space="0"/>
              <w:left w:val="nil"/>
              <w:bottom w:val="single" w:color="auto" w:sz="4" w:space="0"/>
              <w:right w:val="single" w:color="auto" w:sz="4" w:space="0"/>
            </w:tcBorders>
            <w:vAlign w:val="center"/>
          </w:tcPr>
          <w:p w14:paraId="11F3E95C">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5AEB4E94">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3F8CFC8">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single" w:color="auto" w:sz="4" w:space="0"/>
              <w:left w:val="nil"/>
              <w:bottom w:val="single" w:color="auto" w:sz="4" w:space="0"/>
              <w:right w:val="single" w:color="auto" w:sz="4" w:space="0"/>
            </w:tcBorders>
            <w:vAlign w:val="center"/>
          </w:tcPr>
          <w:p w14:paraId="4144931D">
            <w:pPr>
              <w:keepNext w:val="0"/>
              <w:keepLines w:val="0"/>
              <w:widowControl/>
              <w:suppressLineNumbers w:val="0"/>
              <w:spacing w:before="0" w:beforeAutospacing="0" w:after="0" w:afterAutospacing="0"/>
              <w:ind w:left="0" w:right="0"/>
              <w:rPr>
                <w:rFonts w:hint="default" w:eastAsia="宋体" w:cs="宋体"/>
              </w:rPr>
            </w:pPr>
          </w:p>
        </w:tc>
      </w:tr>
    </w:tbl>
    <w:p w14:paraId="71F68085">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21BA5060">
      <w:pPr>
        <w:adjustRightInd/>
        <w:snapToGrid/>
        <w:spacing w:line="220" w:lineRule="atLeast"/>
        <w:rPr>
          <w:rFonts w:ascii="宋体" w:hAnsi="宋体" w:eastAsia="宋体" w:cs="宋体"/>
          <w:color w:val="000000"/>
        </w:rPr>
      </w:pPr>
      <w:r>
        <w:rPr>
          <w:rFonts w:ascii="宋体" w:hAnsi="宋体" w:eastAsia="宋体" w:cs="宋体"/>
          <w:color w:val="000000"/>
        </w:rPr>
        <w:br w:type="page"/>
      </w:r>
    </w:p>
    <w:p w14:paraId="69FA888C">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附件4：</w:t>
      </w:r>
    </w:p>
    <w:p w14:paraId="128DE3E4">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设备同系列各型号产品主要技术参数对比表</w:t>
      </w:r>
    </w:p>
    <w:p w14:paraId="41AE4C77">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（项目名称：）</w:t>
      </w:r>
    </w:p>
    <w:tbl>
      <w:tblPr>
        <w:tblStyle w:val="9"/>
        <w:tblW w:w="9034" w:type="dxa"/>
        <w:tblInd w:w="-735" w:type="dxa"/>
        <w:tblLayout w:type="fixed"/>
        <w:tblCellMar>
          <w:top w:w="0" w:type="dxa"/>
          <w:left w:w="108" w:type="dxa"/>
          <w:bottom w:w="0" w:type="dxa"/>
          <w:right w:w="108" w:type="dxa"/>
        </w:tblCellMar>
      </w:tblPr>
      <w:tblGrid>
        <w:gridCol w:w="934"/>
        <w:gridCol w:w="1974"/>
        <w:gridCol w:w="1523"/>
        <w:gridCol w:w="1142"/>
        <w:gridCol w:w="1731"/>
        <w:gridCol w:w="1730"/>
      </w:tblGrid>
      <w:tr w14:paraId="5CE5AF9B">
        <w:tblPrEx>
          <w:tblCellMar>
            <w:top w:w="0" w:type="dxa"/>
            <w:left w:w="108" w:type="dxa"/>
            <w:bottom w:w="0" w:type="dxa"/>
            <w:right w:w="108" w:type="dxa"/>
          </w:tblCellMar>
        </w:tblPrEx>
        <w:trPr>
          <w:trHeight w:val="485" w:hRule="atLeast"/>
        </w:trPr>
        <w:tc>
          <w:tcPr>
            <w:tcW w:w="934" w:type="dxa"/>
            <w:vMerge w:val="restart"/>
            <w:tcBorders>
              <w:top w:val="single" w:color="auto" w:sz="4" w:space="0"/>
              <w:left w:val="single" w:color="auto" w:sz="4" w:space="0"/>
              <w:right w:val="single" w:color="auto" w:sz="4" w:space="0"/>
            </w:tcBorders>
            <w:vAlign w:val="center"/>
          </w:tcPr>
          <w:p w14:paraId="29AB377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974" w:type="dxa"/>
            <w:tcBorders>
              <w:top w:val="single" w:color="auto" w:sz="4" w:space="0"/>
              <w:left w:val="single" w:color="auto" w:sz="4" w:space="0"/>
              <w:right w:val="single" w:color="auto" w:sz="4" w:space="0"/>
            </w:tcBorders>
            <w:shd w:val="clear" w:color="auto" w:fill="auto"/>
            <w:vAlign w:val="center"/>
          </w:tcPr>
          <w:p w14:paraId="52E6F1CB">
            <w:pPr>
              <w:keepNext w:val="0"/>
              <w:keepLines w:val="0"/>
              <w:widowControl/>
              <w:suppressLineNumbers w:val="0"/>
              <w:spacing w:before="0" w:beforeAutospacing="0" w:after="0" w:afterAutospacing="0"/>
              <w:ind w:left="723" w:right="0" w:hanging="723" w:hangingChars="30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w:t>
            </w:r>
          </w:p>
          <w:p w14:paraId="2AA455D9">
            <w:pPr>
              <w:keepNext w:val="0"/>
              <w:keepLines w:val="0"/>
              <w:widowControl/>
              <w:suppressLineNumbers w:val="0"/>
              <w:spacing w:before="0" w:beforeAutospacing="0" w:after="0" w:afterAutospacing="0"/>
              <w:ind w:left="723" w:right="0" w:hanging="723" w:hangingChars="300"/>
              <w:jc w:val="both"/>
              <w:rPr>
                <w:rFonts w:hint="default" w:ascii="宋体" w:hAnsi="宋体" w:eastAsia="宋体" w:cs="宋体"/>
                <w:b/>
                <w:bCs/>
                <w:color w:val="000000"/>
                <w:sz w:val="24"/>
                <w:szCs w:val="24"/>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FAB3D1A">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拟参加投标型号</w:t>
            </w:r>
          </w:p>
        </w:tc>
        <w:tc>
          <w:tcPr>
            <w:tcW w:w="1142" w:type="dxa"/>
            <w:tcBorders>
              <w:top w:val="single" w:color="auto" w:sz="4" w:space="0"/>
              <w:left w:val="nil"/>
              <w:bottom w:val="single" w:color="auto" w:sz="4" w:space="0"/>
              <w:right w:val="single" w:color="auto" w:sz="4" w:space="0"/>
            </w:tcBorders>
            <w:shd w:val="clear" w:color="auto" w:fill="auto"/>
            <w:vAlign w:val="center"/>
          </w:tcPr>
          <w:p w14:paraId="5E29E92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型号1</w:t>
            </w:r>
          </w:p>
        </w:tc>
        <w:tc>
          <w:tcPr>
            <w:tcW w:w="1731" w:type="dxa"/>
            <w:tcBorders>
              <w:top w:val="single" w:color="auto" w:sz="4" w:space="0"/>
              <w:left w:val="nil"/>
              <w:bottom w:val="single" w:color="auto" w:sz="4" w:space="0"/>
              <w:right w:val="single" w:color="auto" w:sz="4" w:space="0"/>
            </w:tcBorders>
            <w:shd w:val="clear" w:color="auto" w:fill="auto"/>
            <w:vAlign w:val="center"/>
          </w:tcPr>
          <w:p w14:paraId="4381E1B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型号2</w:t>
            </w:r>
          </w:p>
        </w:tc>
        <w:tc>
          <w:tcPr>
            <w:tcW w:w="1730" w:type="dxa"/>
            <w:tcBorders>
              <w:top w:val="single" w:color="auto" w:sz="4" w:space="0"/>
              <w:left w:val="nil"/>
              <w:bottom w:val="single" w:color="auto" w:sz="4" w:space="0"/>
              <w:right w:val="single" w:color="auto" w:sz="4" w:space="0"/>
            </w:tcBorders>
            <w:shd w:val="clear" w:color="auto" w:fill="auto"/>
            <w:vAlign w:val="center"/>
          </w:tcPr>
          <w:p w14:paraId="685824A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型号3</w:t>
            </w:r>
          </w:p>
        </w:tc>
      </w:tr>
      <w:tr w14:paraId="0FB487B9">
        <w:tblPrEx>
          <w:tblCellMar>
            <w:top w:w="0" w:type="dxa"/>
            <w:left w:w="108" w:type="dxa"/>
            <w:bottom w:w="0" w:type="dxa"/>
            <w:right w:w="108" w:type="dxa"/>
          </w:tblCellMar>
        </w:tblPrEx>
        <w:trPr>
          <w:trHeight w:val="443" w:hRule="atLeast"/>
        </w:trPr>
        <w:tc>
          <w:tcPr>
            <w:tcW w:w="934" w:type="dxa"/>
            <w:vMerge w:val="continue"/>
            <w:tcBorders>
              <w:left w:val="single" w:color="auto" w:sz="4" w:space="0"/>
              <w:bottom w:val="single" w:color="auto" w:sz="4" w:space="0"/>
              <w:right w:val="single" w:color="auto" w:sz="4" w:space="0"/>
            </w:tcBorders>
            <w:vAlign w:val="center"/>
          </w:tcPr>
          <w:p w14:paraId="5ACAC64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974" w:type="dxa"/>
            <w:tcBorders>
              <w:left w:val="single" w:color="auto" w:sz="4" w:space="0"/>
              <w:bottom w:val="single" w:color="auto" w:sz="4" w:space="0"/>
              <w:right w:val="single" w:color="auto" w:sz="4" w:space="0"/>
            </w:tcBorders>
            <w:shd w:val="clear" w:color="auto" w:fill="auto"/>
            <w:vAlign w:val="center"/>
          </w:tcPr>
          <w:p w14:paraId="2B6ACAC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关键参数名称</w:t>
            </w:r>
          </w:p>
        </w:tc>
        <w:tc>
          <w:tcPr>
            <w:tcW w:w="1523" w:type="dxa"/>
            <w:tcBorders>
              <w:top w:val="single" w:color="auto" w:sz="4" w:space="0"/>
              <w:left w:val="nil"/>
              <w:bottom w:val="single" w:color="auto" w:sz="4" w:space="0"/>
              <w:right w:val="single" w:color="auto" w:sz="4" w:space="0"/>
            </w:tcBorders>
            <w:shd w:val="clear" w:color="auto" w:fill="auto"/>
            <w:vAlign w:val="center"/>
          </w:tcPr>
          <w:p w14:paraId="138570F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AF7A897">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single" w:color="auto" w:sz="4" w:space="0"/>
              <w:left w:val="nil"/>
              <w:bottom w:val="single" w:color="auto" w:sz="4" w:space="0"/>
              <w:right w:val="single" w:color="auto" w:sz="4" w:space="0"/>
            </w:tcBorders>
            <w:shd w:val="clear" w:color="auto" w:fill="auto"/>
            <w:vAlign w:val="center"/>
          </w:tcPr>
          <w:p w14:paraId="1FCC1E4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single" w:color="auto" w:sz="4" w:space="0"/>
              <w:left w:val="nil"/>
              <w:bottom w:val="single" w:color="auto" w:sz="4" w:space="0"/>
              <w:right w:val="single" w:color="auto" w:sz="4" w:space="0"/>
            </w:tcBorders>
            <w:shd w:val="clear" w:color="auto" w:fill="auto"/>
            <w:vAlign w:val="center"/>
          </w:tcPr>
          <w:p w14:paraId="03B9B4E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05A9531B">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2702ED7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w:t>
            </w:r>
          </w:p>
        </w:tc>
        <w:tc>
          <w:tcPr>
            <w:tcW w:w="1974" w:type="dxa"/>
            <w:tcBorders>
              <w:top w:val="nil"/>
              <w:left w:val="single" w:color="auto" w:sz="4" w:space="0"/>
              <w:bottom w:val="single" w:color="auto" w:sz="4" w:space="0"/>
              <w:right w:val="single" w:color="auto" w:sz="4" w:space="0"/>
            </w:tcBorders>
            <w:shd w:val="clear" w:color="auto" w:fill="auto"/>
            <w:vAlign w:val="center"/>
          </w:tcPr>
          <w:p w14:paraId="54A0566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75FE7B6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B9D4BD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58BCF6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37AC55C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2E8A5C10">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47811BF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2</w:t>
            </w:r>
          </w:p>
        </w:tc>
        <w:tc>
          <w:tcPr>
            <w:tcW w:w="1974" w:type="dxa"/>
            <w:tcBorders>
              <w:top w:val="nil"/>
              <w:left w:val="single" w:color="auto" w:sz="4" w:space="0"/>
              <w:bottom w:val="single" w:color="auto" w:sz="4" w:space="0"/>
              <w:right w:val="single" w:color="auto" w:sz="4" w:space="0"/>
            </w:tcBorders>
            <w:shd w:val="clear" w:color="auto" w:fill="auto"/>
            <w:vAlign w:val="center"/>
          </w:tcPr>
          <w:p w14:paraId="5DB32BF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534302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665ACD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3CD2A04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312D808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62B5A17D">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7D96AE6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3</w:t>
            </w:r>
          </w:p>
        </w:tc>
        <w:tc>
          <w:tcPr>
            <w:tcW w:w="1974" w:type="dxa"/>
            <w:tcBorders>
              <w:top w:val="nil"/>
              <w:left w:val="single" w:color="auto" w:sz="4" w:space="0"/>
              <w:bottom w:val="single" w:color="auto" w:sz="4" w:space="0"/>
              <w:right w:val="single" w:color="auto" w:sz="4" w:space="0"/>
            </w:tcBorders>
            <w:shd w:val="clear" w:color="auto" w:fill="auto"/>
            <w:vAlign w:val="center"/>
          </w:tcPr>
          <w:p w14:paraId="6FEC638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427CE6E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D184E9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5CCF985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7078320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F232CE0">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32215D5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4</w:t>
            </w:r>
          </w:p>
        </w:tc>
        <w:tc>
          <w:tcPr>
            <w:tcW w:w="1974" w:type="dxa"/>
            <w:tcBorders>
              <w:top w:val="nil"/>
              <w:left w:val="single" w:color="auto" w:sz="4" w:space="0"/>
              <w:bottom w:val="single" w:color="auto" w:sz="4" w:space="0"/>
              <w:right w:val="single" w:color="auto" w:sz="4" w:space="0"/>
            </w:tcBorders>
            <w:shd w:val="clear" w:color="auto" w:fill="auto"/>
            <w:vAlign w:val="center"/>
          </w:tcPr>
          <w:p w14:paraId="3572B0F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F94CDB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C15875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D2367B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036776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550EF128">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178ABCD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5</w:t>
            </w:r>
          </w:p>
        </w:tc>
        <w:tc>
          <w:tcPr>
            <w:tcW w:w="1974" w:type="dxa"/>
            <w:tcBorders>
              <w:top w:val="nil"/>
              <w:left w:val="single" w:color="auto" w:sz="4" w:space="0"/>
              <w:bottom w:val="single" w:color="auto" w:sz="4" w:space="0"/>
              <w:right w:val="single" w:color="auto" w:sz="4" w:space="0"/>
            </w:tcBorders>
            <w:shd w:val="clear" w:color="auto" w:fill="auto"/>
            <w:vAlign w:val="center"/>
          </w:tcPr>
          <w:p w14:paraId="32A2A90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26D07F9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0B3BAC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23AA64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CE67BA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2C5485D6">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4A60087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6</w:t>
            </w:r>
          </w:p>
        </w:tc>
        <w:tc>
          <w:tcPr>
            <w:tcW w:w="1974" w:type="dxa"/>
            <w:tcBorders>
              <w:top w:val="nil"/>
              <w:left w:val="single" w:color="auto" w:sz="4" w:space="0"/>
              <w:bottom w:val="single" w:color="auto" w:sz="4" w:space="0"/>
              <w:right w:val="single" w:color="auto" w:sz="4" w:space="0"/>
            </w:tcBorders>
            <w:shd w:val="clear" w:color="auto" w:fill="auto"/>
            <w:vAlign w:val="center"/>
          </w:tcPr>
          <w:p w14:paraId="4BA46E5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39FA5E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03FB53A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DF249B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6B17646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929CBDF">
        <w:tblPrEx>
          <w:tblCellMar>
            <w:top w:w="0" w:type="dxa"/>
            <w:left w:w="108" w:type="dxa"/>
            <w:bottom w:w="0" w:type="dxa"/>
            <w:right w:w="108" w:type="dxa"/>
          </w:tblCellMar>
        </w:tblPrEx>
        <w:trPr>
          <w:trHeight w:val="405" w:hRule="atLeast"/>
        </w:trPr>
        <w:tc>
          <w:tcPr>
            <w:tcW w:w="934" w:type="dxa"/>
            <w:tcBorders>
              <w:top w:val="nil"/>
              <w:left w:val="single" w:color="auto" w:sz="4" w:space="0"/>
              <w:bottom w:val="single" w:color="auto" w:sz="4" w:space="0"/>
              <w:right w:val="single" w:color="auto" w:sz="4" w:space="0"/>
            </w:tcBorders>
            <w:vAlign w:val="center"/>
          </w:tcPr>
          <w:p w14:paraId="58AD57B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7</w:t>
            </w:r>
          </w:p>
        </w:tc>
        <w:tc>
          <w:tcPr>
            <w:tcW w:w="1974" w:type="dxa"/>
            <w:tcBorders>
              <w:top w:val="nil"/>
              <w:left w:val="single" w:color="auto" w:sz="4" w:space="0"/>
              <w:bottom w:val="single" w:color="auto" w:sz="4" w:space="0"/>
              <w:right w:val="single" w:color="auto" w:sz="4" w:space="0"/>
            </w:tcBorders>
            <w:shd w:val="clear" w:color="auto" w:fill="auto"/>
            <w:vAlign w:val="center"/>
          </w:tcPr>
          <w:p w14:paraId="7840E6F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17553B8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nil"/>
              <w:left w:val="nil"/>
              <w:bottom w:val="single" w:color="auto" w:sz="4" w:space="0"/>
              <w:right w:val="single" w:color="auto" w:sz="4" w:space="0"/>
            </w:tcBorders>
            <w:shd w:val="clear" w:color="auto" w:fill="auto"/>
            <w:vAlign w:val="center"/>
          </w:tcPr>
          <w:p w14:paraId="4284FEA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nil"/>
              <w:left w:val="nil"/>
              <w:bottom w:val="single" w:color="auto" w:sz="4" w:space="0"/>
              <w:right w:val="single" w:color="auto" w:sz="4" w:space="0"/>
            </w:tcBorders>
            <w:shd w:val="clear" w:color="auto" w:fill="auto"/>
            <w:vAlign w:val="center"/>
          </w:tcPr>
          <w:p w14:paraId="5A0C10F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nil"/>
              <w:left w:val="nil"/>
              <w:bottom w:val="single" w:color="auto" w:sz="4" w:space="0"/>
              <w:right w:val="single" w:color="auto" w:sz="4" w:space="0"/>
            </w:tcBorders>
            <w:shd w:val="clear" w:color="auto" w:fill="auto"/>
            <w:vAlign w:val="center"/>
          </w:tcPr>
          <w:p w14:paraId="029489C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3621E793">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0CC2D9D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8</w:t>
            </w:r>
          </w:p>
        </w:tc>
        <w:tc>
          <w:tcPr>
            <w:tcW w:w="1974" w:type="dxa"/>
            <w:tcBorders>
              <w:top w:val="nil"/>
              <w:left w:val="single" w:color="auto" w:sz="4" w:space="0"/>
              <w:bottom w:val="single" w:color="auto" w:sz="4" w:space="0"/>
              <w:right w:val="single" w:color="auto" w:sz="4" w:space="0"/>
            </w:tcBorders>
            <w:shd w:val="clear" w:color="auto" w:fill="auto"/>
            <w:vAlign w:val="center"/>
          </w:tcPr>
          <w:p w14:paraId="6ACDDE6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7F2EFB1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D21100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5BFCBC9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7180D2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7193E09C">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34DFF1B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9</w:t>
            </w:r>
          </w:p>
        </w:tc>
        <w:tc>
          <w:tcPr>
            <w:tcW w:w="1974" w:type="dxa"/>
            <w:tcBorders>
              <w:top w:val="nil"/>
              <w:left w:val="single" w:color="auto" w:sz="4" w:space="0"/>
              <w:bottom w:val="single" w:color="auto" w:sz="4" w:space="0"/>
              <w:right w:val="single" w:color="auto" w:sz="4" w:space="0"/>
            </w:tcBorders>
            <w:shd w:val="clear" w:color="auto" w:fill="auto"/>
            <w:vAlign w:val="center"/>
          </w:tcPr>
          <w:p w14:paraId="2A657C6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2125644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3DE14E8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734FE56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2C17A6E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024C33AE">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2AA0DF2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10</w:t>
            </w:r>
          </w:p>
        </w:tc>
        <w:tc>
          <w:tcPr>
            <w:tcW w:w="1974" w:type="dxa"/>
            <w:tcBorders>
              <w:top w:val="nil"/>
              <w:left w:val="single" w:color="auto" w:sz="4" w:space="0"/>
              <w:bottom w:val="single" w:color="auto" w:sz="4" w:space="0"/>
              <w:right w:val="single" w:color="auto" w:sz="4" w:space="0"/>
            </w:tcBorders>
            <w:shd w:val="clear" w:color="auto" w:fill="auto"/>
            <w:vAlign w:val="center"/>
          </w:tcPr>
          <w:p w14:paraId="234FA81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市场价格</w:t>
            </w:r>
          </w:p>
        </w:tc>
        <w:tc>
          <w:tcPr>
            <w:tcW w:w="1523" w:type="dxa"/>
            <w:tcBorders>
              <w:top w:val="nil"/>
              <w:left w:val="nil"/>
              <w:bottom w:val="single" w:color="auto" w:sz="4" w:space="0"/>
              <w:right w:val="single" w:color="auto" w:sz="4" w:space="0"/>
            </w:tcBorders>
            <w:shd w:val="clear" w:color="auto" w:fill="auto"/>
            <w:vAlign w:val="center"/>
          </w:tcPr>
          <w:p w14:paraId="5E5F8E4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75E6F0C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6AAC336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4D48355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bl>
    <w:p w14:paraId="085F12DE">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7D36DF7C">
      <w:pPr>
        <w:rPr>
          <w:rFonts w:ascii="宋体" w:hAnsi="宋体" w:eastAsia="宋体" w:cs="宋体"/>
          <w:color w:val="000000"/>
        </w:rPr>
      </w:pPr>
    </w:p>
    <w:p w14:paraId="1F9AED25">
      <w:pPr>
        <w:rPr>
          <w:rFonts w:ascii="宋体" w:hAnsi="宋体" w:eastAsia="宋体" w:cs="宋体"/>
          <w:color w:val="000000"/>
        </w:rPr>
      </w:pPr>
    </w:p>
    <w:p w14:paraId="1C984134">
      <w:pPr>
        <w:rPr>
          <w:rFonts w:ascii="宋体" w:hAnsi="宋体" w:eastAsia="宋体" w:cs="宋体"/>
          <w:color w:val="000000"/>
        </w:rPr>
      </w:pPr>
    </w:p>
    <w:p w14:paraId="2CD1B1F0">
      <w:pPr>
        <w:rPr>
          <w:rFonts w:ascii="宋体" w:hAnsi="宋体" w:eastAsia="宋体" w:cs="宋体"/>
          <w:color w:val="000000"/>
        </w:rPr>
      </w:pPr>
    </w:p>
    <w:p w14:paraId="4199F3FB">
      <w:pPr>
        <w:rPr>
          <w:rFonts w:ascii="宋体" w:hAnsi="宋体" w:eastAsia="宋体" w:cs="宋体"/>
          <w:color w:val="000000"/>
        </w:rPr>
      </w:pPr>
    </w:p>
    <w:p w14:paraId="6BBFC5A7">
      <w:pPr>
        <w:rPr>
          <w:rFonts w:ascii="宋体" w:hAnsi="宋体" w:eastAsia="宋体" w:cs="宋体"/>
          <w:color w:val="000000"/>
        </w:rPr>
      </w:pPr>
    </w:p>
    <w:p w14:paraId="39567AAA">
      <w:pPr>
        <w:rPr>
          <w:rFonts w:ascii="宋体" w:hAnsi="宋体" w:eastAsia="宋体" w:cs="宋体"/>
          <w:color w:val="000000"/>
        </w:rPr>
      </w:pPr>
    </w:p>
    <w:p w14:paraId="13FA3D28">
      <w:pPr>
        <w:rPr>
          <w:rFonts w:ascii="宋体" w:hAnsi="宋体" w:eastAsia="宋体" w:cs="宋体"/>
          <w:color w:val="000000"/>
        </w:rPr>
      </w:pPr>
    </w:p>
    <w:p w14:paraId="5D33A2E3">
      <w:pPr>
        <w:rPr>
          <w:rFonts w:ascii="宋体" w:hAnsi="宋体" w:eastAsia="宋体" w:cs="宋体"/>
          <w:color w:val="000000"/>
        </w:rPr>
      </w:pPr>
    </w:p>
    <w:p w14:paraId="5608DE41">
      <w:pPr>
        <w:spacing w:after="0" w:line="360" w:lineRule="auto"/>
        <w:jc w:val="both"/>
        <w:rPr>
          <w:rFonts w:hint="eastAsia" w:ascii="宋体" w:hAnsi="宋体" w:eastAsia="宋体" w:cs="宋体"/>
          <w:color w:val="000000"/>
          <w:kern w:val="2"/>
          <w:sz w:val="28"/>
          <w:szCs w:val="28"/>
        </w:rPr>
      </w:pPr>
    </w:p>
    <w:p w14:paraId="7F8ED003">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附件5</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7D18828F">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21A9E4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2CEFBCB">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1A28447">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66C6D1C">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03E41C6A">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05F5A7D3">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6175310B">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4A2B3611">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1CD0525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55AECBE4">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C77455B">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20BA7D33">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193CE14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624D6D59">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B1D2C0B">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522432DC">
      <w:pPr>
        <w:snapToGrid w:val="0"/>
        <w:spacing w:line="288" w:lineRule="auto"/>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03BFC511">
      <w:pPr>
        <w:spacing w:line="360" w:lineRule="auto"/>
        <w:rPr>
          <w:rFonts w:hint="default" w:eastAsia="仿宋_GB2312"/>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p>
    <w:p w14:paraId="6F60673C">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Calibri"/>
          <w:b/>
          <w:bCs w:val="0"/>
          <w:spacing w:val="6"/>
          <w:kern w:val="2"/>
          <w:sz w:val="32"/>
          <w:szCs w:val="32"/>
        </w:rPr>
      </w:pPr>
      <w:r>
        <w:rPr>
          <w:rFonts w:hint="eastAsia" w:ascii="宋体" w:hAnsi="宋体" w:eastAsia="宋体" w:cs="宋体"/>
          <w:b/>
          <w:bCs w:val="0"/>
          <w:spacing w:val="6"/>
          <w:kern w:val="2"/>
          <w:sz w:val="32"/>
          <w:szCs w:val="32"/>
          <w:lang w:val="en-US" w:eastAsia="zh-CN" w:bidi="ar"/>
        </w:rPr>
        <w:t>中小企业声明函</w:t>
      </w:r>
    </w:p>
    <w:p w14:paraId="69DFAD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本公司（联合体）郑重声明，根据《政府采购促进中小企业发展管理办法》（财库〔2020〕46号）的规定，本公司（联合体）参加【厦门市妇幼保健院】的【</w:t>
      </w:r>
      <w:r>
        <w:rPr>
          <w:rFonts w:hint="eastAsia" w:ascii="宋体" w:hAnsi="宋体" w:eastAsia="宋体" w:cs="宋体"/>
          <w:kern w:val="2"/>
          <w:sz w:val="24"/>
          <w:szCs w:val="24"/>
          <w:highlight w:val="yellow"/>
          <w:lang w:val="en-US" w:eastAsia="zh-CN" w:bidi="ar"/>
        </w:rPr>
        <w:t>项目名称</w:t>
      </w:r>
      <w:r>
        <w:rPr>
          <w:rFonts w:hint="eastAsia" w:ascii="宋体" w:hAnsi="宋体" w:eastAsia="宋体" w:cs="宋体"/>
          <w:kern w:val="2"/>
          <w:sz w:val="24"/>
          <w:szCs w:val="24"/>
          <w:lang w:val="en-US" w:eastAsia="zh-CN" w:bidi="ar"/>
        </w:rPr>
        <w:t>】采购活动，属于【工业】行业，提供的货物全部由符合政策要求的中小企业制造。相关企业（含联合体中的中小企业、签订分包意向协议的中小企业）</w:t>
      </w:r>
      <w:r>
        <w:rPr>
          <w:rFonts w:hint="eastAsia" w:ascii="宋体" w:hAnsi="宋体"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5175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276B0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序号</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FD6F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标的名称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52FFF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行业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99441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制造商全称</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B5EF3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从业</w:t>
            </w:r>
          </w:p>
          <w:p w14:paraId="43E71E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人员</w:t>
            </w:r>
          </w:p>
          <w:p w14:paraId="2EC848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7FB8F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营业</w:t>
            </w:r>
          </w:p>
          <w:p w14:paraId="5E09C7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收入</w:t>
            </w:r>
          </w:p>
          <w:p w14:paraId="68A456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09D6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资产</w:t>
            </w:r>
          </w:p>
          <w:p w14:paraId="5DA259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总额</w:t>
            </w:r>
          </w:p>
          <w:p w14:paraId="60FF69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260FA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企业类型</w:t>
            </w:r>
          </w:p>
          <w:p w14:paraId="439641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（根据划型标准填写中型企业或小型企业或微型企业）</w:t>
            </w:r>
          </w:p>
        </w:tc>
      </w:tr>
      <w:tr w14:paraId="7002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50E062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09B0B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BAF69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5E5C2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96F14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6C675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4398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B4041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4122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C5EC2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5AB12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E8E1D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8CB2F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39AB8F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95167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2F20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3A600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7F49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B5741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3</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379DA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B5BAD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2B99B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11CC25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B8A97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DE9C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3727E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bl>
    <w:p w14:paraId="159F21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以上企业，不属于大企业的分支机构，不存在控股股东为大企业的情形，也不存在与大企业的负责人为同一人的情形。</w:t>
      </w:r>
    </w:p>
    <w:p w14:paraId="0860609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本企业对上述声明内容的真实性负责。如有虚假，将依法承担相应责任。</w:t>
      </w:r>
    </w:p>
    <w:p w14:paraId="1AB5CE5E">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single"/>
        </w:rPr>
      </w:pPr>
      <w:r>
        <w:rPr>
          <w:rFonts w:hint="eastAsia" w:ascii="宋体" w:hAnsi="宋体" w:eastAsia="宋体" w:cs="宋体"/>
          <w:kern w:val="2"/>
          <w:sz w:val="24"/>
          <w:szCs w:val="24"/>
          <w:lang w:val="en-US" w:eastAsia="zh-CN" w:bidi="ar"/>
        </w:rPr>
        <w:t>企业名称（盖章）：</w:t>
      </w:r>
      <w:r>
        <w:rPr>
          <w:rFonts w:hint="eastAsia" w:ascii="宋体" w:hAnsi="宋体" w:eastAsia="宋体" w:cs="Calibri"/>
          <w:kern w:val="2"/>
          <w:sz w:val="24"/>
          <w:szCs w:val="24"/>
          <w:u w:val="single"/>
          <w:lang w:val="en-US" w:eastAsia="zh-CN" w:bidi="ar"/>
        </w:rPr>
        <w:t xml:space="preserve">        </w:t>
      </w:r>
    </w:p>
    <w:p w14:paraId="5923E5C8">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none"/>
        </w:rPr>
      </w:pPr>
      <w:r>
        <w:rPr>
          <w:rFonts w:hint="eastAsia" w:ascii="宋体" w:hAnsi="宋体" w:eastAsia="宋体" w:cs="宋体"/>
          <w:kern w:val="2"/>
          <w:sz w:val="24"/>
          <w:szCs w:val="24"/>
          <w:lang w:val="en-US" w:eastAsia="zh-CN" w:bidi="ar"/>
        </w:rPr>
        <w:t>日期：</w:t>
      </w:r>
      <w:r>
        <w:rPr>
          <w:rFonts w:hint="eastAsia" w:ascii="宋体" w:hAnsi="宋体" w:eastAsia="宋体" w:cs="Calibri"/>
          <w:kern w:val="2"/>
          <w:sz w:val="24"/>
          <w:szCs w:val="24"/>
          <w:u w:val="none"/>
          <w:lang w:val="en-US" w:eastAsia="zh-CN" w:bidi="ar"/>
        </w:rPr>
        <w:t xml:space="preserve">             </w:t>
      </w:r>
    </w:p>
    <w:p w14:paraId="2DA2BB3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填写说明：</w:t>
      </w:r>
    </w:p>
    <w:p w14:paraId="090F8A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EFE8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填报的企业类型应与划型标准对应。</w:t>
      </w:r>
    </w:p>
    <w:p w14:paraId="4E1281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从业人员、营业收入、资产总额填报上一年度数据，无上一年度数据的新成立企业可不填报，在空格内填“\”即可。若填报的数据与投标人自己提供的上一年度财务审计报告数据有出入的，由此产生的不利后果由投标人自行承担。</w:t>
      </w:r>
    </w:p>
    <w:p w14:paraId="583C2F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3、表格内的空格都要填写，同时不得删减、更改内容。</w:t>
      </w:r>
    </w:p>
    <w:p w14:paraId="5F0AC1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p>
    <w:p w14:paraId="17E4761A">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14:paraId="7703FA79">
      <w:pPr>
        <w:jc w:val="center"/>
        <w:rPr>
          <w:rFonts w:hint="eastAsia" w:ascii="黑体" w:hAnsi="黑体" w:eastAsia="黑体"/>
          <w:sz w:val="32"/>
          <w:szCs w:val="21"/>
          <w:lang w:eastAsia="zh-CN"/>
        </w:rPr>
      </w:pPr>
      <w:r>
        <w:rPr>
          <w:rFonts w:hint="eastAsia" w:ascii="黑体" w:hAnsi="黑体" w:eastAsia="黑体"/>
          <w:sz w:val="32"/>
          <w:szCs w:val="21"/>
        </w:rPr>
        <w:t>招标采购项目（专用设备类）</w:t>
      </w:r>
      <w:r>
        <w:rPr>
          <w:rFonts w:hint="eastAsia" w:ascii="黑体" w:hAnsi="黑体" w:eastAsia="黑体"/>
          <w:sz w:val="32"/>
          <w:szCs w:val="21"/>
          <w:lang w:eastAsia="zh-CN"/>
        </w:rPr>
        <w:t>确认表</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8"/>
        <w:gridCol w:w="1930"/>
        <w:gridCol w:w="1680"/>
        <w:gridCol w:w="2907"/>
      </w:tblGrid>
      <w:tr w14:paraId="51B2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38" w:type="dxa"/>
            <w:gridSpan w:val="2"/>
            <w:vAlign w:val="center"/>
          </w:tcPr>
          <w:p w14:paraId="4BE1AEB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项目名称</w:t>
            </w:r>
          </w:p>
        </w:tc>
        <w:tc>
          <w:tcPr>
            <w:tcW w:w="1930" w:type="dxa"/>
            <w:vAlign w:val="center"/>
          </w:tcPr>
          <w:p w14:paraId="21DFFA2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1E86FCF0">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供应商公司</w:t>
            </w:r>
          </w:p>
        </w:tc>
        <w:tc>
          <w:tcPr>
            <w:tcW w:w="2907" w:type="dxa"/>
            <w:vAlign w:val="center"/>
          </w:tcPr>
          <w:p w14:paraId="77295FA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5041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38" w:type="dxa"/>
            <w:gridSpan w:val="2"/>
            <w:vAlign w:val="center"/>
          </w:tcPr>
          <w:p w14:paraId="7A09128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联系人</w:t>
            </w:r>
          </w:p>
        </w:tc>
        <w:tc>
          <w:tcPr>
            <w:tcW w:w="1930" w:type="dxa"/>
            <w:vAlign w:val="center"/>
          </w:tcPr>
          <w:p w14:paraId="440519C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0489888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联系方式</w:t>
            </w:r>
          </w:p>
        </w:tc>
        <w:tc>
          <w:tcPr>
            <w:tcW w:w="2907" w:type="dxa"/>
            <w:vAlign w:val="center"/>
          </w:tcPr>
          <w:p w14:paraId="307B427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136C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7470D2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4888" w:type="dxa"/>
            <w:gridSpan w:val="3"/>
            <w:vAlign w:val="center"/>
          </w:tcPr>
          <w:p w14:paraId="0F631C7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内容</w:t>
            </w:r>
          </w:p>
        </w:tc>
        <w:tc>
          <w:tcPr>
            <w:tcW w:w="2907" w:type="dxa"/>
            <w:vAlign w:val="center"/>
          </w:tcPr>
          <w:p w14:paraId="28622C4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确认</w:t>
            </w:r>
            <w:r>
              <w:rPr>
                <w:rFonts w:hint="eastAsia" w:asciiTheme="minorEastAsia" w:hAnsiTheme="minorEastAsia" w:eastAsiaTheme="minorEastAsia"/>
                <w:b/>
                <w:bCs/>
                <w:sz w:val="24"/>
                <w:szCs w:val="24"/>
              </w:rPr>
              <w:t>情况（</w:t>
            </w:r>
            <w:r>
              <w:rPr>
                <w:rFonts w:hint="eastAsia" w:asciiTheme="minorEastAsia" w:hAnsiTheme="minorEastAsia" w:eastAsiaTheme="minorEastAsia"/>
                <w:b/>
                <w:bCs/>
                <w:sz w:val="24"/>
                <w:szCs w:val="24"/>
                <w:lang w:eastAsia="zh-CN"/>
              </w:rPr>
              <w:t>填报</w:t>
            </w:r>
            <w:r>
              <w:rPr>
                <w:rFonts w:hint="eastAsia" w:asciiTheme="minorEastAsia" w:hAnsiTheme="minorEastAsia" w:eastAsiaTheme="minorEastAsia"/>
                <w:b/>
                <w:bCs/>
                <w:sz w:val="24"/>
                <w:szCs w:val="24"/>
              </w:rPr>
              <w:t>）</w:t>
            </w:r>
          </w:p>
        </w:tc>
      </w:tr>
      <w:tr w14:paraId="0B5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0B030F0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一、</w:t>
            </w:r>
            <w:r>
              <w:rPr>
                <w:rFonts w:hint="eastAsia" w:asciiTheme="minorEastAsia" w:hAnsiTheme="minorEastAsia" w:eastAsiaTheme="minorEastAsia"/>
                <w:b/>
                <w:bCs/>
                <w:sz w:val="24"/>
                <w:szCs w:val="24"/>
                <w:lang w:eastAsia="zh-CN"/>
              </w:rPr>
              <w:t>设备基本</w:t>
            </w:r>
            <w:r>
              <w:rPr>
                <w:rFonts w:hint="eastAsia" w:asciiTheme="minorEastAsia" w:hAnsiTheme="minorEastAsia" w:eastAsiaTheme="minorEastAsia"/>
                <w:b/>
                <w:bCs/>
                <w:sz w:val="24"/>
                <w:szCs w:val="24"/>
              </w:rPr>
              <w:t>概况</w:t>
            </w:r>
          </w:p>
        </w:tc>
      </w:tr>
      <w:tr w14:paraId="2A67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44C30C8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1AA2B29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最终总体报价</w:t>
            </w:r>
          </w:p>
        </w:tc>
        <w:tc>
          <w:tcPr>
            <w:tcW w:w="2907" w:type="dxa"/>
            <w:vAlign w:val="center"/>
          </w:tcPr>
          <w:p w14:paraId="1364C6E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万元</w:t>
            </w:r>
          </w:p>
        </w:tc>
      </w:tr>
      <w:tr w14:paraId="2890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4B42699">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4888" w:type="dxa"/>
            <w:gridSpan w:val="3"/>
            <w:vAlign w:val="center"/>
          </w:tcPr>
          <w:p w14:paraId="42105CD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品牌型号</w:t>
            </w:r>
          </w:p>
        </w:tc>
        <w:tc>
          <w:tcPr>
            <w:tcW w:w="2907" w:type="dxa"/>
            <w:vAlign w:val="center"/>
          </w:tcPr>
          <w:p w14:paraId="5B170002">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p>
        </w:tc>
      </w:tr>
      <w:tr w14:paraId="729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0" w:type="dxa"/>
            <w:vAlign w:val="center"/>
          </w:tcPr>
          <w:p w14:paraId="6D0850A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3</w:t>
            </w:r>
          </w:p>
        </w:tc>
        <w:tc>
          <w:tcPr>
            <w:tcW w:w="4888" w:type="dxa"/>
            <w:gridSpan w:val="3"/>
            <w:vAlign w:val="center"/>
          </w:tcPr>
          <w:p w14:paraId="4C8FDA7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基本配置清单（数量）</w:t>
            </w:r>
          </w:p>
        </w:tc>
        <w:tc>
          <w:tcPr>
            <w:tcW w:w="2907" w:type="dxa"/>
            <w:vAlign w:val="center"/>
          </w:tcPr>
          <w:p w14:paraId="3026ADF4">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0A9E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0" w:type="dxa"/>
            <w:vAlign w:val="center"/>
          </w:tcPr>
          <w:p w14:paraId="23E3DE4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4888" w:type="dxa"/>
            <w:gridSpan w:val="3"/>
            <w:vAlign w:val="center"/>
          </w:tcPr>
          <w:p w14:paraId="0F33361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配套设备（如有）</w:t>
            </w:r>
          </w:p>
        </w:tc>
        <w:tc>
          <w:tcPr>
            <w:tcW w:w="2907" w:type="dxa"/>
            <w:vAlign w:val="center"/>
          </w:tcPr>
          <w:p w14:paraId="04ED175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639A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2B12D91E">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4888" w:type="dxa"/>
            <w:gridSpan w:val="3"/>
            <w:vAlign w:val="center"/>
          </w:tcPr>
          <w:p w14:paraId="10793A1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设备厂家</w:t>
            </w:r>
            <w:r>
              <w:rPr>
                <w:rFonts w:hint="eastAsia" w:asciiTheme="minorEastAsia" w:hAnsiTheme="minorEastAsia" w:eastAsiaTheme="minorEastAsia"/>
                <w:sz w:val="24"/>
                <w:szCs w:val="24"/>
              </w:rPr>
              <w:t>是否</w:t>
            </w:r>
            <w:r>
              <w:rPr>
                <w:rFonts w:hint="eastAsia" w:asciiTheme="minorEastAsia" w:hAnsiTheme="minorEastAsia" w:eastAsiaTheme="minorEastAsia"/>
                <w:sz w:val="24"/>
                <w:szCs w:val="24"/>
                <w:lang w:eastAsia="zh-CN"/>
              </w:rPr>
              <w:t>为</w:t>
            </w:r>
            <w:r>
              <w:rPr>
                <w:rFonts w:hint="eastAsia" w:asciiTheme="minorEastAsia" w:hAnsiTheme="minorEastAsia" w:eastAsiaTheme="minorEastAsia"/>
                <w:sz w:val="24"/>
                <w:szCs w:val="24"/>
              </w:rPr>
              <w:t>中小企业</w:t>
            </w:r>
          </w:p>
          <w:p w14:paraId="6C5FC2A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highlight w:val="red"/>
                <w:lang w:eastAsia="zh-CN"/>
              </w:rPr>
              <w:t>（特指设备制造商）</w:t>
            </w:r>
          </w:p>
        </w:tc>
        <w:tc>
          <w:tcPr>
            <w:tcW w:w="2907" w:type="dxa"/>
            <w:vAlign w:val="center"/>
          </w:tcPr>
          <w:p w14:paraId="49DAB7C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53C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725A3DC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4888" w:type="dxa"/>
            <w:gridSpan w:val="3"/>
            <w:vAlign w:val="center"/>
          </w:tcPr>
          <w:p w14:paraId="1FEF34E1">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t>是否为</w:t>
            </w:r>
            <w:r>
              <w:rPr>
                <w:rFonts w:hint="eastAsia" w:asciiTheme="minorEastAsia" w:hAnsiTheme="minorEastAsia" w:eastAsiaTheme="minorEastAsia"/>
                <w:sz w:val="24"/>
                <w:szCs w:val="24"/>
              </w:rPr>
              <w:t>医疗器械（核查注册证信息）</w:t>
            </w:r>
          </w:p>
        </w:tc>
        <w:tc>
          <w:tcPr>
            <w:tcW w:w="2907" w:type="dxa"/>
            <w:vAlign w:val="center"/>
          </w:tcPr>
          <w:p w14:paraId="5798DACC">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DEF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035F47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4888" w:type="dxa"/>
            <w:gridSpan w:val="3"/>
            <w:vAlign w:val="center"/>
          </w:tcPr>
          <w:p w14:paraId="130786D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lang w:eastAsia="zh-CN"/>
              </w:rPr>
              <w:t>医疗器械注册证编号</w:t>
            </w:r>
            <w:r>
              <w:rPr>
                <w:rFonts w:hint="eastAsia" w:asciiTheme="minorEastAsia" w:hAnsiTheme="minorEastAsia" w:eastAsiaTheme="minorEastAsia"/>
                <w:b/>
                <w:bCs/>
                <w:sz w:val="24"/>
                <w:szCs w:val="24"/>
                <w:highlight w:val="red"/>
                <w:lang w:val="en-US" w:eastAsia="zh-CN"/>
              </w:rPr>
              <w:t>(如非医疗器械提供市场监督局相关说明材料）</w:t>
            </w:r>
          </w:p>
        </w:tc>
        <w:tc>
          <w:tcPr>
            <w:tcW w:w="2907" w:type="dxa"/>
            <w:vAlign w:val="center"/>
          </w:tcPr>
          <w:p w14:paraId="22015953">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 xml:space="preserve"> 提供电子版材料</w:t>
            </w:r>
          </w:p>
        </w:tc>
      </w:tr>
      <w:tr w14:paraId="2F94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826E98E">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4888" w:type="dxa"/>
            <w:gridSpan w:val="3"/>
            <w:vAlign w:val="center"/>
          </w:tcPr>
          <w:p w14:paraId="738BBEC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技术白皮书（</w:t>
            </w:r>
            <w:r>
              <w:rPr>
                <w:rFonts w:hint="eastAsia" w:asciiTheme="minorEastAsia" w:hAnsiTheme="minorEastAsia"/>
                <w:b/>
                <w:bCs/>
                <w:sz w:val="24"/>
                <w:szCs w:val="24"/>
                <w:highlight w:val="red"/>
                <w:lang w:eastAsia="zh-CN"/>
              </w:rPr>
              <w:t>医疗器械附件页</w:t>
            </w:r>
            <w:r>
              <w:rPr>
                <w:rFonts w:hint="eastAsia" w:asciiTheme="minorEastAsia" w:hAnsiTheme="minorEastAsia"/>
                <w:b/>
                <w:bCs/>
                <w:sz w:val="24"/>
                <w:szCs w:val="24"/>
                <w:lang w:eastAsia="zh-CN"/>
              </w:rPr>
              <w:t>）</w:t>
            </w:r>
          </w:p>
        </w:tc>
        <w:tc>
          <w:tcPr>
            <w:tcW w:w="2907" w:type="dxa"/>
            <w:vAlign w:val="center"/>
          </w:tcPr>
          <w:p w14:paraId="1585416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highlight w:val="red"/>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提供电子版材料</w:t>
            </w:r>
          </w:p>
        </w:tc>
      </w:tr>
      <w:tr w14:paraId="5E79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1BD7FAF1">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4888" w:type="dxa"/>
            <w:gridSpan w:val="3"/>
            <w:vAlign w:val="center"/>
          </w:tcPr>
          <w:p w14:paraId="5FDFA23E">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是否进口</w:t>
            </w:r>
          </w:p>
        </w:tc>
        <w:tc>
          <w:tcPr>
            <w:tcW w:w="2907" w:type="dxa"/>
            <w:vAlign w:val="center"/>
          </w:tcPr>
          <w:p w14:paraId="4B4F1447">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65DF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3BA6602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4888" w:type="dxa"/>
            <w:gridSpan w:val="3"/>
            <w:vAlign w:val="center"/>
          </w:tcPr>
          <w:p w14:paraId="3D357210">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是否有专用耗材或易损配件</w:t>
            </w:r>
          </w:p>
        </w:tc>
        <w:tc>
          <w:tcPr>
            <w:tcW w:w="2907" w:type="dxa"/>
            <w:vAlign w:val="center"/>
          </w:tcPr>
          <w:p w14:paraId="258BFA3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FE"/>
            </w:r>
            <w:r>
              <w:rPr>
                <w:rFonts w:hint="eastAsia" w:asciiTheme="minorEastAsia" w:hAnsiTheme="minorEastAsia" w:eastAsiaTheme="minorEastAsia"/>
                <w:sz w:val="24"/>
                <w:szCs w:val="24"/>
                <w:lang w:val="en-US" w:eastAsia="zh-CN"/>
              </w:rPr>
              <w:t>否</w:t>
            </w:r>
          </w:p>
        </w:tc>
      </w:tr>
      <w:tr w14:paraId="0E07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11F3418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4888" w:type="dxa"/>
            <w:gridSpan w:val="3"/>
            <w:vAlign w:val="center"/>
          </w:tcPr>
          <w:p w14:paraId="2CB8A1BC">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专用耗材或易损配件</w:t>
            </w:r>
            <w:r>
              <w:rPr>
                <w:rFonts w:hint="eastAsia" w:asciiTheme="minorEastAsia" w:hAnsiTheme="minorEastAsia" w:eastAsiaTheme="minorEastAsia"/>
                <w:sz w:val="24"/>
                <w:szCs w:val="24"/>
              </w:rPr>
              <w:t>控制价</w:t>
            </w:r>
          </w:p>
        </w:tc>
        <w:tc>
          <w:tcPr>
            <w:tcW w:w="2907" w:type="dxa"/>
            <w:vAlign w:val="center"/>
          </w:tcPr>
          <w:p w14:paraId="7A84C7C9">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（报价承诺）</w:t>
            </w:r>
          </w:p>
        </w:tc>
      </w:tr>
      <w:tr w14:paraId="51B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5"/>
            <w:vAlign w:val="center"/>
          </w:tcPr>
          <w:p w14:paraId="40EB91D0">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default" w:asciiTheme="minorEastAsia" w:hAnsiTheme="minorEastAsia" w:eastAsiaTheme="minorEastAsia"/>
                <w:b/>
                <w:bCs/>
                <w:sz w:val="24"/>
                <w:szCs w:val="24"/>
              </w:rPr>
              <w:t>二</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lang w:eastAsia="zh-CN"/>
              </w:rPr>
              <w:t>设备</w:t>
            </w:r>
            <w:r>
              <w:rPr>
                <w:rFonts w:hint="eastAsia" w:asciiTheme="minorEastAsia" w:hAnsiTheme="minorEastAsia" w:eastAsiaTheme="minorEastAsia"/>
                <w:b/>
                <w:bCs/>
                <w:sz w:val="24"/>
                <w:szCs w:val="24"/>
              </w:rPr>
              <w:t>技术和服务</w:t>
            </w:r>
            <w:r>
              <w:rPr>
                <w:rFonts w:hint="eastAsia" w:asciiTheme="minorEastAsia" w:hAnsiTheme="minorEastAsia" w:eastAsiaTheme="minorEastAsia"/>
                <w:b/>
                <w:bCs/>
                <w:sz w:val="24"/>
                <w:szCs w:val="24"/>
                <w:lang w:eastAsia="zh-CN"/>
              </w:rPr>
              <w:t>情况</w:t>
            </w:r>
          </w:p>
        </w:tc>
      </w:tr>
      <w:tr w14:paraId="1867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C6713CB">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4888" w:type="dxa"/>
            <w:gridSpan w:val="3"/>
            <w:vAlign w:val="center"/>
          </w:tcPr>
          <w:p w14:paraId="06A69559">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是否需连接院外网络（</w:t>
            </w:r>
            <w:r>
              <w:rPr>
                <w:rFonts w:hint="eastAsia" w:asciiTheme="minorEastAsia" w:hAnsiTheme="minorEastAsia" w:eastAsiaTheme="minorEastAsia"/>
                <w:b/>
                <w:bCs/>
                <w:sz w:val="24"/>
                <w:szCs w:val="24"/>
                <w:highlight w:val="red"/>
                <w:lang w:val="en-US" w:eastAsia="zh-CN"/>
              </w:rPr>
              <w:t>如有需和信息部联系信息安全联网方案）</w:t>
            </w:r>
          </w:p>
        </w:tc>
        <w:tc>
          <w:tcPr>
            <w:tcW w:w="2907" w:type="dxa"/>
            <w:vAlign w:val="center"/>
          </w:tcPr>
          <w:p w14:paraId="4113FAE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CB9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6D046B0">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rPr>
              <w:t>2</w:t>
            </w:r>
          </w:p>
        </w:tc>
        <w:tc>
          <w:tcPr>
            <w:tcW w:w="4888" w:type="dxa"/>
            <w:gridSpan w:val="3"/>
            <w:vAlign w:val="center"/>
          </w:tcPr>
          <w:p w14:paraId="49B9C5F0">
            <w:pPr>
              <w:keepNext w:val="0"/>
              <w:keepLines w:val="0"/>
              <w:widowControl w:val="0"/>
              <w:suppressLineNumbers w:val="0"/>
              <w:spacing w:before="0" w:beforeAutospacing="0" w:afterAutospacing="0" w:line="400" w:lineRule="exact"/>
              <w:ind w:left="0" w:right="0"/>
              <w:jc w:val="both"/>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t>是否有院内</w:t>
            </w:r>
            <w:r>
              <w:rPr>
                <w:rFonts w:hint="eastAsia" w:asciiTheme="minorEastAsia" w:hAnsiTheme="minorEastAsia" w:eastAsiaTheme="minorEastAsia"/>
                <w:sz w:val="24"/>
                <w:szCs w:val="24"/>
              </w:rPr>
              <w:t>信息系统</w:t>
            </w:r>
            <w:r>
              <w:rPr>
                <w:rFonts w:hint="eastAsia" w:asciiTheme="minorEastAsia" w:hAnsiTheme="minorEastAsia" w:eastAsiaTheme="minorEastAsia"/>
                <w:sz w:val="24"/>
                <w:szCs w:val="24"/>
                <w:lang w:eastAsia="zh-CN"/>
              </w:rPr>
              <w:t>接口</w:t>
            </w:r>
            <w:r>
              <w:rPr>
                <w:rFonts w:hint="eastAsia" w:asciiTheme="minorEastAsia" w:hAnsiTheme="minorEastAsia" w:eastAsiaTheme="minorEastAsia"/>
                <w:sz w:val="24"/>
                <w:szCs w:val="24"/>
              </w:rPr>
              <w:t>要求</w:t>
            </w:r>
          </w:p>
        </w:tc>
        <w:tc>
          <w:tcPr>
            <w:tcW w:w="2907" w:type="dxa"/>
            <w:vAlign w:val="center"/>
          </w:tcPr>
          <w:p w14:paraId="55A9BF79">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98B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vAlign w:val="center"/>
          </w:tcPr>
          <w:p w14:paraId="01EEBF91">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888" w:type="dxa"/>
            <w:gridSpan w:val="3"/>
            <w:vAlign w:val="center"/>
          </w:tcPr>
          <w:p w14:paraId="2904BB8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是否免费提供信息接口互联互通配套</w:t>
            </w:r>
          </w:p>
        </w:tc>
        <w:tc>
          <w:tcPr>
            <w:tcW w:w="2907" w:type="dxa"/>
            <w:vAlign w:val="center"/>
          </w:tcPr>
          <w:p w14:paraId="341A7FF0">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598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6A8D2C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888" w:type="dxa"/>
            <w:gridSpan w:val="3"/>
            <w:vAlign w:val="center"/>
          </w:tcPr>
          <w:p w14:paraId="664801D8">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是否有场地安装要求</w:t>
            </w:r>
          </w:p>
        </w:tc>
        <w:tc>
          <w:tcPr>
            <w:tcW w:w="2907" w:type="dxa"/>
            <w:vAlign w:val="center"/>
          </w:tcPr>
          <w:p w14:paraId="430F5D1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3A7F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3191106">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4888" w:type="dxa"/>
            <w:gridSpan w:val="3"/>
            <w:vAlign w:val="center"/>
          </w:tcPr>
          <w:p w14:paraId="149C406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是否场地安装配套承诺</w:t>
            </w:r>
          </w:p>
        </w:tc>
        <w:tc>
          <w:tcPr>
            <w:tcW w:w="2907" w:type="dxa"/>
            <w:vAlign w:val="center"/>
          </w:tcPr>
          <w:p w14:paraId="4E1C8DC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13C1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244BF5C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b/>
                <w:bCs/>
                <w:sz w:val="24"/>
                <w:szCs w:val="24"/>
              </w:rPr>
              <w:t>三、项目商务</w:t>
            </w:r>
            <w:r>
              <w:rPr>
                <w:rFonts w:hint="eastAsia" w:asciiTheme="minorEastAsia" w:hAnsiTheme="minorEastAsia" w:eastAsiaTheme="minorEastAsia"/>
                <w:b/>
                <w:bCs/>
                <w:sz w:val="24"/>
                <w:szCs w:val="24"/>
                <w:lang w:eastAsia="zh-CN"/>
              </w:rPr>
              <w:t>内容</w:t>
            </w:r>
          </w:p>
        </w:tc>
      </w:tr>
      <w:tr w14:paraId="2BEE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6949883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42A0E3FB">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项目交付时间或者实施的时间和地点</w:t>
            </w:r>
          </w:p>
        </w:tc>
        <w:tc>
          <w:tcPr>
            <w:tcW w:w="2907" w:type="dxa"/>
            <w:vAlign w:val="center"/>
          </w:tcPr>
          <w:p w14:paraId="49A1A798">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3FC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619191D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p>
        </w:tc>
        <w:tc>
          <w:tcPr>
            <w:tcW w:w="4888" w:type="dxa"/>
            <w:gridSpan w:val="3"/>
            <w:vAlign w:val="center"/>
          </w:tcPr>
          <w:p w14:paraId="12980DB9">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项目需满足的服务标准（巡检质控计量等）、期限、效率等要求</w:t>
            </w:r>
          </w:p>
        </w:tc>
        <w:tc>
          <w:tcPr>
            <w:tcW w:w="2907" w:type="dxa"/>
            <w:vAlign w:val="center"/>
          </w:tcPr>
          <w:p w14:paraId="3A1B8E7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0FF9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4AF9F6C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w:t>
            </w:r>
          </w:p>
        </w:tc>
        <w:tc>
          <w:tcPr>
            <w:tcW w:w="4888" w:type="dxa"/>
            <w:gridSpan w:val="3"/>
            <w:vAlign w:val="center"/>
          </w:tcPr>
          <w:p w14:paraId="1D6AE6F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项目售后服务及验收标准</w:t>
            </w:r>
          </w:p>
        </w:tc>
        <w:tc>
          <w:tcPr>
            <w:tcW w:w="2907" w:type="dxa"/>
            <w:vAlign w:val="center"/>
          </w:tcPr>
          <w:p w14:paraId="67B05759">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5197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749816A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w:t>
            </w:r>
          </w:p>
        </w:tc>
        <w:tc>
          <w:tcPr>
            <w:tcW w:w="4888" w:type="dxa"/>
            <w:gridSpan w:val="3"/>
            <w:vAlign w:val="center"/>
          </w:tcPr>
          <w:p w14:paraId="53734536">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履约保证金、付款方式约定</w:t>
            </w:r>
          </w:p>
        </w:tc>
        <w:tc>
          <w:tcPr>
            <w:tcW w:w="2907" w:type="dxa"/>
            <w:vAlign w:val="center"/>
          </w:tcPr>
          <w:p w14:paraId="69379BF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127F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03E75EC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5</w:t>
            </w:r>
          </w:p>
        </w:tc>
        <w:tc>
          <w:tcPr>
            <w:tcW w:w="4888" w:type="dxa"/>
            <w:gridSpan w:val="3"/>
            <w:vAlign w:val="center"/>
          </w:tcPr>
          <w:p w14:paraId="40E475A6">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过保后的维保服务要求</w:t>
            </w:r>
          </w:p>
          <w:p w14:paraId="2B59747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（原厂或有资质第三方联系方式、巡检要求）</w:t>
            </w:r>
          </w:p>
        </w:tc>
        <w:tc>
          <w:tcPr>
            <w:tcW w:w="2907" w:type="dxa"/>
            <w:vAlign w:val="center"/>
          </w:tcPr>
          <w:p w14:paraId="1FD6A49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29E5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77603F0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6</w:t>
            </w:r>
          </w:p>
        </w:tc>
        <w:tc>
          <w:tcPr>
            <w:tcW w:w="4888" w:type="dxa"/>
            <w:gridSpan w:val="3"/>
            <w:vAlign w:val="center"/>
          </w:tcPr>
          <w:p w14:paraId="3CBF175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其他事项（消毒灭菌方式、人员培训要求等）</w:t>
            </w:r>
          </w:p>
        </w:tc>
        <w:tc>
          <w:tcPr>
            <w:tcW w:w="2907" w:type="dxa"/>
            <w:vAlign w:val="center"/>
          </w:tcPr>
          <w:p w14:paraId="3555F1E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bl>
    <w:p w14:paraId="17230678">
      <w:pPr>
        <w:rPr>
          <w:rFonts w:hint="eastAsia" w:ascii="方正小标宋简体" w:hAnsi="方正小标宋简体" w:eastAsia="方正小标宋简体"/>
          <w:sz w:val="44"/>
          <w:szCs w:val="44"/>
          <w:lang w:val="en-US" w:eastAsia="zh-CN"/>
        </w:rPr>
      </w:pPr>
    </w:p>
    <w:p w14:paraId="490E22D2">
      <w:pPr>
        <w:rPr>
          <w:rFonts w:hint="eastAsia" w:ascii="方正小标宋简体" w:hAnsi="方正小标宋简体" w:eastAsia="方正小标宋简体"/>
          <w:color w:val="0000FF"/>
          <w:sz w:val="44"/>
          <w:szCs w:val="44"/>
          <w:lang w:val="en-US" w:eastAsia="zh-CN"/>
        </w:rPr>
      </w:pPr>
      <w:r>
        <w:rPr>
          <w:rFonts w:hint="eastAsia" w:ascii="方正小标宋简体" w:hAnsi="方正小标宋简体" w:eastAsia="方正小标宋简体"/>
          <w:color w:val="0000FF"/>
          <w:sz w:val="44"/>
          <w:szCs w:val="44"/>
          <w:lang w:val="en-US" w:eastAsia="zh-CN"/>
        </w:rPr>
        <w:t>设备技术参数提供格式模板见附件模板</w:t>
      </w:r>
    </w:p>
    <w:p w14:paraId="666FCA4E">
      <w:pP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注：1. 技术类星号条款不超过三条</w:t>
      </w:r>
    </w:p>
    <w:p w14:paraId="52337E96">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配置要求明确数值范围</w:t>
      </w:r>
    </w:p>
    <w:p w14:paraId="4ECD5749">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系统类设备需提供重点配套设备的技术参数</w:t>
      </w:r>
    </w:p>
    <w:p w14:paraId="517ECDC2">
      <w:pPr>
        <w:pStyle w:val="8"/>
        <w:keepNext w:val="0"/>
        <w:keepLines w:val="0"/>
        <w:widowControl/>
        <w:suppressLineNumbers w:val="0"/>
        <w:spacing w:line="300" w:lineRule="auto"/>
        <w:rPr>
          <w:rStyle w:val="12"/>
          <w:rFonts w:hint="eastAsia" w:ascii="宋体" w:hAnsi="宋体" w:eastAsia="宋体" w:cs="宋体"/>
          <w:sz w:val="24"/>
          <w:szCs w:val="24"/>
        </w:rPr>
      </w:pPr>
      <w:r>
        <w:rPr>
          <w:rStyle w:val="12"/>
          <w:rFonts w:hint="eastAsia" w:ascii="宋体" w:hAnsi="宋体" w:eastAsia="宋体" w:cs="宋体"/>
          <w:sz w:val="24"/>
          <w:szCs w:val="24"/>
          <w:lang w:eastAsia="zh-CN"/>
        </w:rPr>
        <w:t>模板</w:t>
      </w:r>
      <w:r>
        <w:rPr>
          <w:rStyle w:val="12"/>
          <w:rFonts w:hint="eastAsia" w:ascii="宋体" w:hAnsi="宋体" w:eastAsia="宋体" w:cs="宋体"/>
          <w:sz w:val="24"/>
          <w:szCs w:val="24"/>
        </w:rPr>
        <w:t>：</w:t>
      </w:r>
    </w:p>
    <w:p w14:paraId="294D37B4">
      <w:pPr>
        <w:pStyle w:val="8"/>
        <w:keepNext w:val="0"/>
        <w:keepLines w:val="0"/>
        <w:widowControl/>
        <w:suppressLineNumbers w:val="0"/>
        <w:spacing w:line="300" w:lineRule="auto"/>
      </w:pPr>
      <w:r>
        <w:rPr>
          <w:rStyle w:val="12"/>
          <w:rFonts w:hint="eastAsia" w:ascii="宋体" w:hAnsi="宋体" w:eastAsia="宋体" w:cs="宋体"/>
          <w:sz w:val="24"/>
          <w:szCs w:val="24"/>
        </w:rPr>
        <w:t>X射线摄影成像系统</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64排及以上CT</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技术参数要求</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05"/>
        <w:gridCol w:w="5085"/>
        <w:gridCol w:w="2175"/>
      </w:tblGrid>
      <w:tr w14:paraId="03C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top"/>
          </w:tcPr>
          <w:p w14:paraId="1DC9A134">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rPr>
              <w:t>主要技术参数</w:t>
            </w:r>
          </w:p>
        </w:tc>
        <w:tc>
          <w:tcPr>
            <w:tcW w:w="2130" w:type="dxa"/>
            <w:tcBorders>
              <w:tl2br w:val="nil"/>
              <w:tr2bl w:val="nil"/>
            </w:tcBorders>
            <w:shd w:val="clear" w:color="auto" w:fill="auto"/>
            <w:tcMar>
              <w:top w:w="0" w:type="dxa"/>
              <w:left w:w="90" w:type="dxa"/>
              <w:bottom w:w="0" w:type="dxa"/>
              <w:right w:w="90" w:type="dxa"/>
            </w:tcMar>
            <w:vAlign w:val="top"/>
          </w:tcPr>
          <w:p w14:paraId="302BBF1F">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lang w:eastAsia="zh-CN"/>
              </w:rPr>
              <w:t>配置</w:t>
            </w:r>
            <w:r>
              <w:rPr>
                <w:rFonts w:hint="eastAsia" w:ascii="宋体" w:hAnsi="宋体" w:eastAsia="宋体" w:cs="宋体"/>
                <w:sz w:val="24"/>
                <w:szCs w:val="24"/>
              </w:rPr>
              <w:t>要求</w:t>
            </w:r>
          </w:p>
        </w:tc>
      </w:tr>
      <w:tr w14:paraId="2FFD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center"/>
          </w:tcPr>
          <w:p w14:paraId="34D7409A">
            <w:pPr>
              <w:pStyle w:val="8"/>
              <w:keepNext w:val="0"/>
              <w:keepLines w:val="0"/>
              <w:widowControl/>
              <w:suppressLineNumbers w:val="0"/>
              <w:spacing w:line="300" w:lineRule="auto"/>
              <w:ind w:left="0" w:right="0"/>
              <w:rPr>
                <w:rFonts w:hint="eastAsia" w:eastAsia="宋体"/>
                <w:lang w:val="en-US" w:eastAsia="zh-CN"/>
              </w:rPr>
            </w:pPr>
            <w:r>
              <w:rPr>
                <w:rStyle w:val="12"/>
                <w:rFonts w:hint="eastAsia" w:ascii="宋体" w:hAnsi="宋体" w:eastAsia="宋体" w:cs="宋体"/>
                <w:sz w:val="24"/>
                <w:szCs w:val="24"/>
              </w:rPr>
              <w:t>★</w:t>
            </w:r>
            <w:r>
              <w:rPr>
                <w:rFonts w:hint="eastAsia" w:ascii="宋体" w:hAnsi="宋体" w:eastAsia="宋体" w:cs="宋体"/>
                <w:sz w:val="24"/>
                <w:szCs w:val="24"/>
              </w:rPr>
              <w:t>总体要求</w:t>
            </w:r>
            <w:r>
              <w:rPr>
                <w:rFonts w:hint="eastAsia" w:ascii="宋体" w:hAnsi="宋体" w:eastAsia="宋体" w:cs="宋体"/>
                <w:sz w:val="24"/>
                <w:szCs w:val="24"/>
                <w:lang w:val="en-US" w:eastAsia="zh-CN"/>
              </w:rPr>
              <w:t xml:space="preserve"> （</w:t>
            </w:r>
            <w:r>
              <w:rPr>
                <w:rFonts w:hint="eastAsia" w:ascii="宋体" w:hAnsi="宋体" w:eastAsia="宋体" w:cs="宋体"/>
                <w:b/>
                <w:bCs/>
                <w:color w:val="FF0000"/>
                <w:sz w:val="24"/>
                <w:szCs w:val="24"/>
                <w:lang w:val="en-US" w:eastAsia="zh-CN"/>
              </w:rPr>
              <w:t>星号条款为实质性条款，必须有三家以上厂家符合，星号条款不得超出三条</w:t>
            </w:r>
            <w:r>
              <w:rPr>
                <w:rFonts w:hint="eastAsia" w:ascii="宋体" w:hAnsi="宋体" w:eastAsia="宋体" w:cs="宋体"/>
                <w:sz w:val="24"/>
                <w:szCs w:val="24"/>
                <w:lang w:val="en-US" w:eastAsia="zh-CN"/>
              </w:rPr>
              <w:t>）</w:t>
            </w:r>
          </w:p>
        </w:tc>
        <w:tc>
          <w:tcPr>
            <w:tcW w:w="2130" w:type="dxa"/>
            <w:tcBorders>
              <w:tl2br w:val="nil"/>
              <w:tr2bl w:val="nil"/>
            </w:tcBorders>
            <w:shd w:val="clear" w:color="auto" w:fill="auto"/>
            <w:tcMar>
              <w:top w:w="0" w:type="dxa"/>
              <w:left w:w="90" w:type="dxa"/>
              <w:bottom w:w="0" w:type="dxa"/>
              <w:right w:w="90" w:type="dxa"/>
            </w:tcMar>
            <w:vAlign w:val="center"/>
          </w:tcPr>
          <w:p w14:paraId="095E6E8D">
            <w:pPr>
              <w:keepNext w:val="0"/>
              <w:keepLines w:val="0"/>
              <w:widowControl/>
              <w:suppressLineNumbers w:val="0"/>
              <w:spacing w:before="0" w:beforeAutospacing="0" w:afterAutospacing="0"/>
              <w:ind w:left="0" w:right="0"/>
              <w:jc w:val="left"/>
              <w:rPr>
                <w:rFonts w:hint="eastAsia" w:eastAsiaTheme="minorEastAsia"/>
                <w:lang w:eastAsia="zh-CN"/>
              </w:rPr>
            </w:pPr>
            <w:r>
              <w:rPr>
                <w:rFonts w:hint="eastAsia" w:ascii="宋体" w:hAnsi="宋体" w:eastAsia="宋体" w:cs="宋体"/>
                <w:b/>
                <w:bCs/>
                <w:color w:val="FF0000"/>
                <w:kern w:val="0"/>
                <w:sz w:val="24"/>
                <w:szCs w:val="24"/>
                <w:lang w:val="en-US" w:eastAsia="zh-CN" w:bidi="ar"/>
              </w:rPr>
              <w:t>列出设备具体配置</w:t>
            </w:r>
          </w:p>
        </w:tc>
      </w:tr>
      <w:tr w14:paraId="1A3F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5F358FB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w:t>
            </w:r>
          </w:p>
        </w:tc>
        <w:tc>
          <w:tcPr>
            <w:tcW w:w="7215" w:type="dxa"/>
            <w:gridSpan w:val="2"/>
            <w:tcBorders>
              <w:tl2br w:val="nil"/>
              <w:tr2bl w:val="nil"/>
            </w:tcBorders>
            <w:shd w:val="clear" w:color="auto" w:fill="auto"/>
            <w:tcMar>
              <w:top w:w="0" w:type="dxa"/>
              <w:left w:w="90" w:type="dxa"/>
              <w:bottom w:w="0" w:type="dxa"/>
              <w:right w:w="90" w:type="dxa"/>
            </w:tcMar>
            <w:vAlign w:val="center"/>
          </w:tcPr>
          <w:p w14:paraId="35F1611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机架系统</w:t>
            </w:r>
          </w:p>
        </w:tc>
      </w:tr>
      <w:tr w14:paraId="55CE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21FCD6A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2.1</w:t>
            </w:r>
          </w:p>
        </w:tc>
        <w:tc>
          <w:tcPr>
            <w:tcW w:w="5055" w:type="dxa"/>
            <w:tcBorders>
              <w:tl2br w:val="nil"/>
              <w:tr2bl w:val="nil"/>
            </w:tcBorders>
            <w:shd w:val="clear" w:color="auto" w:fill="auto"/>
            <w:tcMar>
              <w:top w:w="0" w:type="dxa"/>
              <w:left w:w="90" w:type="dxa"/>
              <w:bottom w:w="0" w:type="dxa"/>
              <w:right w:w="90" w:type="dxa"/>
            </w:tcMar>
            <w:vAlign w:val="center"/>
          </w:tcPr>
          <w:p w14:paraId="564F538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机架孔径</w:t>
            </w:r>
          </w:p>
        </w:tc>
        <w:tc>
          <w:tcPr>
            <w:tcW w:w="2130" w:type="dxa"/>
            <w:tcBorders>
              <w:tl2br w:val="nil"/>
              <w:tr2bl w:val="nil"/>
            </w:tcBorders>
            <w:shd w:val="clear" w:color="auto" w:fill="auto"/>
            <w:tcMar>
              <w:top w:w="0" w:type="dxa"/>
              <w:left w:w="90" w:type="dxa"/>
              <w:bottom w:w="0" w:type="dxa"/>
              <w:right w:w="90" w:type="dxa"/>
            </w:tcMar>
            <w:vAlign w:val="top"/>
          </w:tcPr>
          <w:p w14:paraId="5041CED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≥60cm</w:t>
            </w:r>
          </w:p>
        </w:tc>
      </w:tr>
      <w:tr w14:paraId="0C85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42CC9B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2.2</w:t>
            </w:r>
          </w:p>
        </w:tc>
        <w:tc>
          <w:tcPr>
            <w:tcW w:w="5055" w:type="dxa"/>
            <w:tcBorders>
              <w:tl2br w:val="nil"/>
              <w:tr2bl w:val="nil"/>
            </w:tcBorders>
            <w:shd w:val="clear" w:color="auto" w:fill="auto"/>
            <w:tcMar>
              <w:top w:w="0" w:type="dxa"/>
              <w:left w:w="90" w:type="dxa"/>
              <w:bottom w:w="0" w:type="dxa"/>
              <w:right w:w="90" w:type="dxa"/>
            </w:tcMar>
            <w:vAlign w:val="center"/>
          </w:tcPr>
          <w:p w14:paraId="3A68B2B0">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机架驱动方式：电磁直接驱动，或磁悬浮技术，或数字化钢带驱动</w:t>
            </w:r>
          </w:p>
        </w:tc>
        <w:tc>
          <w:tcPr>
            <w:tcW w:w="2130" w:type="dxa"/>
            <w:tcBorders>
              <w:tl2br w:val="nil"/>
              <w:tr2bl w:val="nil"/>
            </w:tcBorders>
            <w:shd w:val="clear" w:color="auto" w:fill="auto"/>
            <w:tcMar>
              <w:top w:w="0" w:type="dxa"/>
              <w:left w:w="90" w:type="dxa"/>
              <w:bottom w:w="0" w:type="dxa"/>
              <w:right w:w="90" w:type="dxa"/>
            </w:tcMar>
            <w:vAlign w:val="top"/>
          </w:tcPr>
          <w:p w14:paraId="1D9C9CF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5050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02D13629">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▲2.3</w:t>
            </w:r>
          </w:p>
        </w:tc>
        <w:tc>
          <w:tcPr>
            <w:tcW w:w="5055" w:type="dxa"/>
            <w:tcBorders>
              <w:tl2br w:val="nil"/>
              <w:tr2bl w:val="nil"/>
            </w:tcBorders>
            <w:shd w:val="clear" w:color="auto" w:fill="auto"/>
            <w:tcMar>
              <w:top w:w="0" w:type="dxa"/>
              <w:left w:w="90" w:type="dxa"/>
              <w:bottom w:w="0" w:type="dxa"/>
              <w:right w:w="90" w:type="dxa"/>
            </w:tcMar>
            <w:vAlign w:val="center"/>
          </w:tcPr>
          <w:p w14:paraId="5D3A509B">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机架最快旋转速度</w:t>
            </w:r>
          </w:p>
        </w:tc>
        <w:tc>
          <w:tcPr>
            <w:tcW w:w="2130" w:type="dxa"/>
            <w:tcBorders>
              <w:tl2br w:val="nil"/>
              <w:tr2bl w:val="nil"/>
            </w:tcBorders>
            <w:shd w:val="clear" w:color="auto" w:fill="auto"/>
            <w:tcMar>
              <w:top w:w="0" w:type="dxa"/>
              <w:left w:w="90" w:type="dxa"/>
              <w:bottom w:w="0" w:type="dxa"/>
              <w:right w:w="90" w:type="dxa"/>
            </w:tcMar>
            <w:vAlign w:val="top"/>
          </w:tcPr>
          <w:p w14:paraId="75BF5521">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≤0.35s/360°</w:t>
            </w:r>
          </w:p>
        </w:tc>
      </w:tr>
      <w:tr w14:paraId="5C6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47536178">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▲2.4</w:t>
            </w:r>
          </w:p>
        </w:tc>
        <w:tc>
          <w:tcPr>
            <w:tcW w:w="5055" w:type="dxa"/>
            <w:tcBorders>
              <w:tl2br w:val="nil"/>
              <w:tr2bl w:val="nil"/>
            </w:tcBorders>
            <w:shd w:val="clear" w:color="auto" w:fill="auto"/>
            <w:tcMar>
              <w:top w:w="0" w:type="dxa"/>
              <w:left w:w="90" w:type="dxa"/>
              <w:bottom w:w="0" w:type="dxa"/>
              <w:right w:w="90" w:type="dxa"/>
            </w:tcMar>
            <w:vAlign w:val="center"/>
          </w:tcPr>
          <w:p w14:paraId="0E45C7D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球管焦点到等中心点距离（最新的原厂Data Sheet技术资料（技术白皮书）或检测机构出具的合法有效的检测报告）</w:t>
            </w:r>
          </w:p>
        </w:tc>
        <w:tc>
          <w:tcPr>
            <w:tcW w:w="2130" w:type="dxa"/>
            <w:tcBorders>
              <w:tl2br w:val="nil"/>
              <w:tr2bl w:val="nil"/>
            </w:tcBorders>
            <w:shd w:val="clear" w:color="auto" w:fill="auto"/>
            <w:tcMar>
              <w:top w:w="0" w:type="dxa"/>
              <w:left w:w="90" w:type="dxa"/>
              <w:bottom w:w="0" w:type="dxa"/>
              <w:right w:w="90" w:type="dxa"/>
            </w:tcMar>
            <w:vAlign w:val="top"/>
          </w:tcPr>
          <w:p w14:paraId="7627FE7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≥45cm—≤55cm</w:t>
            </w:r>
          </w:p>
        </w:tc>
      </w:tr>
      <w:tr w14:paraId="1AF8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973DAC2">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rPr>
              <w:t>★</w:t>
            </w:r>
            <w:r>
              <w:rPr>
                <w:rFonts w:hint="eastAsia" w:ascii="宋体" w:hAnsi="宋体" w:eastAsia="宋体" w:cs="宋体"/>
                <w:sz w:val="24"/>
                <w:szCs w:val="24"/>
                <w:highlight w:val="none"/>
              </w:rPr>
              <w:t>3.11</w:t>
            </w:r>
          </w:p>
        </w:tc>
        <w:tc>
          <w:tcPr>
            <w:tcW w:w="5055" w:type="dxa"/>
            <w:tcBorders>
              <w:tl2br w:val="nil"/>
              <w:tr2bl w:val="nil"/>
            </w:tcBorders>
            <w:shd w:val="clear" w:color="auto" w:fill="auto"/>
            <w:tcMar>
              <w:top w:w="0" w:type="dxa"/>
              <w:left w:w="90" w:type="dxa"/>
              <w:bottom w:w="0" w:type="dxa"/>
              <w:right w:w="90" w:type="dxa"/>
            </w:tcMar>
            <w:vAlign w:val="center"/>
          </w:tcPr>
          <w:p w14:paraId="1977187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球管大焦点大小(mm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tc>
        <w:tc>
          <w:tcPr>
            <w:tcW w:w="2130" w:type="dxa"/>
            <w:tcBorders>
              <w:tl2br w:val="nil"/>
              <w:tr2bl w:val="nil"/>
            </w:tcBorders>
            <w:shd w:val="clear" w:color="auto" w:fill="auto"/>
            <w:tcMar>
              <w:top w:w="0" w:type="dxa"/>
              <w:left w:w="90" w:type="dxa"/>
              <w:bottom w:w="0" w:type="dxa"/>
              <w:right w:w="90" w:type="dxa"/>
            </w:tcMar>
            <w:vAlign w:val="top"/>
          </w:tcPr>
          <w:p w14:paraId="04C37918">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≤1.2mm</w:t>
            </w:r>
            <w:r>
              <w:rPr>
                <w:rFonts w:hint="eastAsia" w:ascii="宋体" w:hAnsi="宋体" w:eastAsia="宋体" w:cs="宋体"/>
                <w:sz w:val="24"/>
                <w:szCs w:val="24"/>
                <w:highlight w:val="none"/>
                <w:vertAlign w:val="superscript"/>
              </w:rPr>
              <w:t>2</w:t>
            </w:r>
          </w:p>
        </w:tc>
      </w:tr>
      <w:tr w14:paraId="248D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8BA5CE2">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highlight w:val="none"/>
              </w:rPr>
              <w:t>★</w:t>
            </w:r>
            <w:r>
              <w:rPr>
                <w:rFonts w:hint="eastAsia" w:ascii="宋体" w:hAnsi="宋体" w:eastAsia="宋体" w:cs="宋体"/>
                <w:sz w:val="24"/>
                <w:szCs w:val="24"/>
                <w:highlight w:val="none"/>
              </w:rPr>
              <w:t>11</w:t>
            </w:r>
          </w:p>
        </w:tc>
        <w:tc>
          <w:tcPr>
            <w:tcW w:w="7215" w:type="dxa"/>
            <w:gridSpan w:val="2"/>
            <w:tcBorders>
              <w:tl2br w:val="nil"/>
              <w:tr2bl w:val="nil"/>
            </w:tcBorders>
            <w:shd w:val="clear" w:color="auto" w:fill="auto"/>
            <w:tcMar>
              <w:top w:w="0" w:type="dxa"/>
              <w:left w:w="90" w:type="dxa"/>
              <w:bottom w:w="0" w:type="dxa"/>
              <w:right w:w="90" w:type="dxa"/>
            </w:tcMar>
            <w:vAlign w:val="center"/>
          </w:tcPr>
          <w:p w14:paraId="66AA122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第三方设备，包括但不局限于：</w:t>
            </w:r>
          </w:p>
        </w:tc>
      </w:tr>
      <w:tr w14:paraId="21D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69C7F6C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11.1</w:t>
            </w:r>
          </w:p>
        </w:tc>
        <w:tc>
          <w:tcPr>
            <w:tcW w:w="5055" w:type="dxa"/>
            <w:tcBorders>
              <w:tl2br w:val="nil"/>
              <w:tr2bl w:val="nil"/>
            </w:tcBorders>
            <w:shd w:val="clear" w:color="auto" w:fill="auto"/>
            <w:tcMar>
              <w:top w:w="0" w:type="dxa"/>
              <w:left w:w="90" w:type="dxa"/>
              <w:bottom w:w="0" w:type="dxa"/>
              <w:right w:w="90" w:type="dxa"/>
            </w:tcMar>
            <w:vAlign w:val="center"/>
          </w:tcPr>
          <w:p w14:paraId="2A2F354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无线双筒高压注射器一套</w:t>
            </w:r>
          </w:p>
        </w:tc>
        <w:tc>
          <w:tcPr>
            <w:tcW w:w="2130" w:type="dxa"/>
            <w:tcBorders>
              <w:tl2br w:val="nil"/>
              <w:tr2bl w:val="nil"/>
            </w:tcBorders>
            <w:shd w:val="clear" w:color="auto" w:fill="auto"/>
            <w:tcMar>
              <w:top w:w="0" w:type="dxa"/>
              <w:left w:w="90" w:type="dxa"/>
              <w:bottom w:w="0" w:type="dxa"/>
              <w:right w:w="90" w:type="dxa"/>
            </w:tcMar>
            <w:vAlign w:val="top"/>
          </w:tcPr>
          <w:p w14:paraId="3735813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5733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4EC103A3">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11.2</w:t>
            </w:r>
          </w:p>
        </w:tc>
        <w:tc>
          <w:tcPr>
            <w:tcW w:w="5055" w:type="dxa"/>
            <w:tcBorders>
              <w:tl2br w:val="nil"/>
              <w:tr2bl w:val="nil"/>
            </w:tcBorders>
            <w:shd w:val="clear" w:color="auto" w:fill="auto"/>
            <w:tcMar>
              <w:top w:w="0" w:type="dxa"/>
              <w:left w:w="90" w:type="dxa"/>
              <w:bottom w:w="0" w:type="dxa"/>
              <w:right w:w="90" w:type="dxa"/>
            </w:tcMar>
            <w:vAlign w:val="center"/>
          </w:tcPr>
          <w:p w14:paraId="7392ADC7">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医用铅衣、铅手套、铅围脖、铅毯、铅帽等防辐射用品一套</w:t>
            </w:r>
          </w:p>
        </w:tc>
        <w:tc>
          <w:tcPr>
            <w:tcW w:w="2130" w:type="dxa"/>
            <w:tcBorders>
              <w:tl2br w:val="nil"/>
              <w:tr2bl w:val="nil"/>
            </w:tcBorders>
            <w:shd w:val="clear" w:color="auto" w:fill="auto"/>
            <w:tcMar>
              <w:top w:w="0" w:type="dxa"/>
              <w:left w:w="90" w:type="dxa"/>
              <w:bottom w:w="0" w:type="dxa"/>
              <w:right w:w="90" w:type="dxa"/>
            </w:tcMar>
            <w:vAlign w:val="top"/>
          </w:tcPr>
          <w:p w14:paraId="5C76797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bl>
    <w:p w14:paraId="3CC90CE9">
      <w:pPr>
        <w:pStyle w:val="8"/>
        <w:keepNext w:val="0"/>
        <w:keepLines w:val="0"/>
        <w:widowControl/>
        <w:suppressLineNumbers w:val="0"/>
        <w:spacing w:line="300" w:lineRule="auto"/>
        <w:rPr>
          <w:highlight w:val="none"/>
        </w:rPr>
      </w:pPr>
      <w:r>
        <w:rPr>
          <w:rFonts w:hint="eastAsia" w:ascii="宋体" w:hAnsi="宋体" w:eastAsia="宋体" w:cs="宋体"/>
          <w:sz w:val="24"/>
          <w:szCs w:val="24"/>
          <w:highlight w:val="none"/>
        </w:rPr>
        <w:t> </w:t>
      </w:r>
    </w:p>
    <w:p w14:paraId="625B35FD">
      <w:pPr>
        <w:pStyle w:val="8"/>
        <w:keepNext w:val="0"/>
        <w:keepLines w:val="0"/>
        <w:widowControl/>
        <w:suppressLineNumbers w:val="0"/>
        <w:autoSpaceDE w:val="0"/>
        <w:autoSpaceDN w:val="0"/>
        <w:spacing w:line="300" w:lineRule="auto"/>
        <w:rPr>
          <w:highlight w:val="none"/>
        </w:rPr>
      </w:pPr>
      <w:r>
        <w:rPr>
          <w:rFonts w:hint="eastAsia" w:ascii="宋体" w:hAnsi="宋体" w:eastAsia="宋体" w:cs="宋体"/>
          <w:sz w:val="24"/>
          <w:szCs w:val="24"/>
          <w:highlight w:val="none"/>
        </w:rPr>
        <w:t>商务要求</w:t>
      </w:r>
    </w:p>
    <w:tbl>
      <w:tblPr>
        <w:tblStyle w:val="9"/>
        <w:tblW w:w="864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40"/>
      </w:tblGrid>
      <w:tr w14:paraId="7BD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5593BA03">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、终身免费提供故障及维修代码</w:t>
            </w:r>
            <w:r>
              <w:rPr>
                <w:rFonts w:hint="eastAsia" w:ascii="宋体" w:hAnsi="宋体" w:eastAsia="宋体" w:cs="宋体"/>
                <w:sz w:val="24"/>
                <w:szCs w:val="24"/>
                <w:highlight w:val="none"/>
                <w:lang w:eastAsia="zh-CN"/>
              </w:rPr>
              <w:t>；</w:t>
            </w:r>
          </w:p>
        </w:tc>
      </w:tr>
      <w:tr w14:paraId="0480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7AA087C3">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、提供免费保修电话；</w:t>
            </w:r>
          </w:p>
        </w:tc>
      </w:tr>
      <w:tr w14:paraId="14A3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56CE08F2">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、提供技术培训，保证使用人员能够正确操作，能正确使用设备各种功能</w:t>
            </w:r>
            <w:r>
              <w:rPr>
                <w:rFonts w:hint="eastAsia" w:ascii="宋体" w:hAnsi="宋体" w:eastAsia="宋体" w:cs="宋体"/>
                <w:sz w:val="24"/>
                <w:szCs w:val="24"/>
                <w:highlight w:val="none"/>
                <w:lang w:eastAsia="zh-CN"/>
              </w:rPr>
              <w:t>；</w:t>
            </w:r>
          </w:p>
        </w:tc>
      </w:tr>
      <w:tr w14:paraId="2715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45E9B484">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、提供设备运行、安装、使用环境要求及指导</w:t>
            </w:r>
            <w:r>
              <w:rPr>
                <w:rFonts w:hint="eastAsia" w:ascii="宋体" w:hAnsi="宋体" w:eastAsia="宋体" w:cs="宋体"/>
                <w:sz w:val="24"/>
                <w:szCs w:val="24"/>
                <w:highlight w:val="none"/>
                <w:lang w:eastAsia="zh-CN"/>
              </w:rPr>
              <w:t>；</w:t>
            </w:r>
          </w:p>
        </w:tc>
      </w:tr>
      <w:tr w14:paraId="3A0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60991682">
            <w:pPr>
              <w:pStyle w:val="8"/>
              <w:keepNext w:val="0"/>
              <w:keepLines w:val="0"/>
              <w:widowControl/>
              <w:suppressLineNumbers w:val="0"/>
              <w:autoSpaceDE w:val="0"/>
              <w:autoSpaceDN w:val="0"/>
              <w:spacing w:line="30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5、若采购人或设备配置医院在项</w:t>
            </w:r>
            <w:r>
              <w:rPr>
                <w:rFonts w:hint="eastAsia" w:ascii="宋体" w:hAnsi="宋体" w:eastAsia="宋体" w:cs="宋体"/>
                <w:b w:val="0"/>
                <w:bCs w:val="0"/>
                <w:sz w:val="24"/>
                <w:szCs w:val="24"/>
                <w:highlight w:val="none"/>
                <w:lang w:val="en-US" w:eastAsia="zh-CN"/>
              </w:rPr>
              <w:t>目验收环节要求中标人对所投产品提供经第三方</w:t>
            </w:r>
            <w:r>
              <w:rPr>
                <w:rStyle w:val="12"/>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中标人应免费提供</w:t>
            </w:r>
            <w:r>
              <w:rPr>
                <w:rStyle w:val="12"/>
                <w:rFonts w:hint="eastAsia" w:ascii="宋体" w:hAnsi="宋体" w:eastAsia="宋体" w:cs="宋体"/>
                <w:sz w:val="24"/>
                <w:szCs w:val="24"/>
                <w:highlight w:val="none"/>
                <w:lang w:eastAsia="zh-CN"/>
              </w:rPr>
              <w:t>。</w:t>
            </w:r>
          </w:p>
        </w:tc>
      </w:tr>
      <w:tr w14:paraId="60F4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4193D535">
            <w:pPr>
              <w:pStyle w:val="8"/>
              <w:keepNext w:val="0"/>
              <w:keepLines w:val="0"/>
              <w:widowControl/>
              <w:suppressLineNumbers w:val="0"/>
              <w:autoSpaceDE w:val="0"/>
              <w:autoSpaceDN w:val="0"/>
              <w:spacing w:line="300" w:lineRule="auto"/>
              <w:ind w:left="0" w:right="0"/>
              <w:rPr>
                <w:rFonts w:hint="default" w:ascii="宋体" w:hAnsi="宋体" w:eastAsia="宋体" w:cs="宋体"/>
                <w:sz w:val="24"/>
                <w:szCs w:val="24"/>
                <w:highlight w:val="none"/>
                <w:lang w:val="en-US" w:eastAsia="zh-CN"/>
              </w:rPr>
            </w:pPr>
            <w:r>
              <w:rPr>
                <w:rFonts w:hint="eastAsia" w:ascii="宋体" w:hAnsi="宋体" w:eastAsia="宋体" w:cs="宋体"/>
                <w:b/>
                <w:bCs/>
                <w:color w:val="FF0000"/>
                <w:sz w:val="24"/>
                <w:szCs w:val="24"/>
                <w:lang w:val="en-US" w:eastAsia="zh-CN"/>
              </w:rPr>
              <w:t>6、保修期≥2年</w:t>
            </w:r>
          </w:p>
        </w:tc>
      </w:tr>
    </w:tbl>
    <w:p w14:paraId="0B5A7A7F"/>
    <w:p w14:paraId="366D8354">
      <w:pPr>
        <w:keepNext w:val="0"/>
        <w:keepLines w:val="0"/>
        <w:widowControl w:val="0"/>
        <w:suppressLineNumbers w:val="0"/>
        <w:spacing w:before="0" w:beforeAutospacing="0" w:after="0" w:afterAutospacing="0" w:line="360" w:lineRule="auto"/>
        <w:ind w:right="0"/>
        <w:jc w:val="both"/>
        <w:rPr>
          <w:rFonts w:hint="default" w:ascii="宋体" w:hAnsi="宋体" w:eastAsia="宋体" w:cs="宋体"/>
          <w:kern w:val="2"/>
          <w:sz w:val="24"/>
          <w:szCs w:val="24"/>
          <w:lang w:val="en-US" w:eastAsia="zh-CN" w:bidi="ar"/>
        </w:rPr>
      </w:pP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1B7DD90"/>
    <w:multiLevelType w:val="singleLevel"/>
    <w:tmpl w:val="C1B7DD90"/>
    <w:lvl w:ilvl="0" w:tentative="0">
      <w:start w:val="2"/>
      <w:numFmt w:val="decimal"/>
      <w:suff w:val="space"/>
      <w:lvlText w:val="%1."/>
      <w:lvlJc w:val="left"/>
      <w:pPr>
        <w:ind w:left="880" w:leftChars="0" w:firstLine="0" w:firstLineChars="0"/>
      </w:pPr>
    </w:lvl>
  </w:abstractNum>
  <w:abstractNum w:abstractNumId="2">
    <w:nsid w:val="F985A7FC"/>
    <w:multiLevelType w:val="singleLevel"/>
    <w:tmpl w:val="F985A7F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kMTI3NTIzNjY5OWZjNTljOTg5NjMzZjM1YTZkZjMifQ=="/>
  </w:docVars>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450FA"/>
    <w:rsid w:val="002810B3"/>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109A9"/>
    <w:rsid w:val="00A12741"/>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60AEB"/>
    <w:rsid w:val="01CF0A5C"/>
    <w:rsid w:val="02147C41"/>
    <w:rsid w:val="022203F6"/>
    <w:rsid w:val="022864FF"/>
    <w:rsid w:val="02F46022"/>
    <w:rsid w:val="030E593E"/>
    <w:rsid w:val="034D012E"/>
    <w:rsid w:val="03530CA4"/>
    <w:rsid w:val="03996878"/>
    <w:rsid w:val="03C26F25"/>
    <w:rsid w:val="041C65D8"/>
    <w:rsid w:val="04455B49"/>
    <w:rsid w:val="04D347A1"/>
    <w:rsid w:val="059E34CC"/>
    <w:rsid w:val="05E54812"/>
    <w:rsid w:val="06084BE4"/>
    <w:rsid w:val="063F272D"/>
    <w:rsid w:val="068775C5"/>
    <w:rsid w:val="06CF363F"/>
    <w:rsid w:val="06DA58CB"/>
    <w:rsid w:val="07714E58"/>
    <w:rsid w:val="080C3183"/>
    <w:rsid w:val="08366E4D"/>
    <w:rsid w:val="08601134"/>
    <w:rsid w:val="08693302"/>
    <w:rsid w:val="08BD4B0D"/>
    <w:rsid w:val="08CD0451"/>
    <w:rsid w:val="08E02D45"/>
    <w:rsid w:val="098F47D7"/>
    <w:rsid w:val="09C9770C"/>
    <w:rsid w:val="0A66219D"/>
    <w:rsid w:val="0A945635"/>
    <w:rsid w:val="0AB069EC"/>
    <w:rsid w:val="0AEB6186"/>
    <w:rsid w:val="0BFE1639"/>
    <w:rsid w:val="0C3B6140"/>
    <w:rsid w:val="0C662993"/>
    <w:rsid w:val="0C725A65"/>
    <w:rsid w:val="0C780572"/>
    <w:rsid w:val="0C833FC2"/>
    <w:rsid w:val="0CF70564"/>
    <w:rsid w:val="0DC25E2F"/>
    <w:rsid w:val="0DCA396E"/>
    <w:rsid w:val="0E0C7857"/>
    <w:rsid w:val="0E0E5FA0"/>
    <w:rsid w:val="0E115D7B"/>
    <w:rsid w:val="0E3D7E80"/>
    <w:rsid w:val="0E861FD6"/>
    <w:rsid w:val="0EC31AB1"/>
    <w:rsid w:val="0ECA5268"/>
    <w:rsid w:val="0EEB794A"/>
    <w:rsid w:val="0F120740"/>
    <w:rsid w:val="0F1250F4"/>
    <w:rsid w:val="0F635D96"/>
    <w:rsid w:val="0F693AA7"/>
    <w:rsid w:val="0F781875"/>
    <w:rsid w:val="0F797C64"/>
    <w:rsid w:val="0FAA5929"/>
    <w:rsid w:val="0FF21C5C"/>
    <w:rsid w:val="101237DD"/>
    <w:rsid w:val="102B262F"/>
    <w:rsid w:val="104A53D7"/>
    <w:rsid w:val="11CA627E"/>
    <w:rsid w:val="11F20D54"/>
    <w:rsid w:val="12245EBE"/>
    <w:rsid w:val="12551B4A"/>
    <w:rsid w:val="12D91C64"/>
    <w:rsid w:val="130A2C93"/>
    <w:rsid w:val="132A6ABC"/>
    <w:rsid w:val="133C2866"/>
    <w:rsid w:val="135F159D"/>
    <w:rsid w:val="138E3E63"/>
    <w:rsid w:val="138E5AB5"/>
    <w:rsid w:val="139B72A1"/>
    <w:rsid w:val="14190173"/>
    <w:rsid w:val="1420343B"/>
    <w:rsid w:val="142D4ED7"/>
    <w:rsid w:val="148149B2"/>
    <w:rsid w:val="1499226B"/>
    <w:rsid w:val="149F69F9"/>
    <w:rsid w:val="14EC05A1"/>
    <w:rsid w:val="14FB5B89"/>
    <w:rsid w:val="15454026"/>
    <w:rsid w:val="15506629"/>
    <w:rsid w:val="15BD2E09"/>
    <w:rsid w:val="169128D5"/>
    <w:rsid w:val="17AA4626"/>
    <w:rsid w:val="17C801CD"/>
    <w:rsid w:val="17E13B68"/>
    <w:rsid w:val="18051D53"/>
    <w:rsid w:val="18F00070"/>
    <w:rsid w:val="1923178E"/>
    <w:rsid w:val="193C35B7"/>
    <w:rsid w:val="19C943B0"/>
    <w:rsid w:val="19E34EA2"/>
    <w:rsid w:val="1A1C3918"/>
    <w:rsid w:val="1A271E1F"/>
    <w:rsid w:val="1AB520E0"/>
    <w:rsid w:val="1AB62010"/>
    <w:rsid w:val="1AB9748B"/>
    <w:rsid w:val="1AC14835"/>
    <w:rsid w:val="1AD633C4"/>
    <w:rsid w:val="1B2473D6"/>
    <w:rsid w:val="1B473EC2"/>
    <w:rsid w:val="1BD27C31"/>
    <w:rsid w:val="1C334A55"/>
    <w:rsid w:val="1C365B9E"/>
    <w:rsid w:val="1C4A093B"/>
    <w:rsid w:val="1C66005B"/>
    <w:rsid w:val="1CA55CF5"/>
    <w:rsid w:val="1CB6067C"/>
    <w:rsid w:val="1CDA5249"/>
    <w:rsid w:val="1CDF5373"/>
    <w:rsid w:val="1D0C392C"/>
    <w:rsid w:val="1D527FF7"/>
    <w:rsid w:val="1D646D73"/>
    <w:rsid w:val="1D803B65"/>
    <w:rsid w:val="1D915FA1"/>
    <w:rsid w:val="1D9530A7"/>
    <w:rsid w:val="1DA0241E"/>
    <w:rsid w:val="1DBA47F2"/>
    <w:rsid w:val="1DCC340F"/>
    <w:rsid w:val="1E8A4FCB"/>
    <w:rsid w:val="1EA873A8"/>
    <w:rsid w:val="1ED8427D"/>
    <w:rsid w:val="1EEC49C5"/>
    <w:rsid w:val="1EEF19F3"/>
    <w:rsid w:val="1F4C2677"/>
    <w:rsid w:val="1F586165"/>
    <w:rsid w:val="1F790032"/>
    <w:rsid w:val="1F9771C2"/>
    <w:rsid w:val="1FBA4DDF"/>
    <w:rsid w:val="1FD22805"/>
    <w:rsid w:val="1FE543AD"/>
    <w:rsid w:val="20262697"/>
    <w:rsid w:val="207634F8"/>
    <w:rsid w:val="207D242B"/>
    <w:rsid w:val="20884688"/>
    <w:rsid w:val="20983B63"/>
    <w:rsid w:val="20C76AD8"/>
    <w:rsid w:val="20D504B9"/>
    <w:rsid w:val="20E74C6F"/>
    <w:rsid w:val="218B65CD"/>
    <w:rsid w:val="227C4514"/>
    <w:rsid w:val="22C1299D"/>
    <w:rsid w:val="22F17671"/>
    <w:rsid w:val="238F25E2"/>
    <w:rsid w:val="23C70C80"/>
    <w:rsid w:val="23ED5B1A"/>
    <w:rsid w:val="24057F4B"/>
    <w:rsid w:val="24275F83"/>
    <w:rsid w:val="249E714A"/>
    <w:rsid w:val="250A3D81"/>
    <w:rsid w:val="250C0916"/>
    <w:rsid w:val="2514237C"/>
    <w:rsid w:val="253C21B7"/>
    <w:rsid w:val="259545BD"/>
    <w:rsid w:val="25AF476C"/>
    <w:rsid w:val="25F114D8"/>
    <w:rsid w:val="26494A86"/>
    <w:rsid w:val="267A0922"/>
    <w:rsid w:val="26A103E5"/>
    <w:rsid w:val="26F40328"/>
    <w:rsid w:val="271437FC"/>
    <w:rsid w:val="279F56EF"/>
    <w:rsid w:val="27BF3D46"/>
    <w:rsid w:val="2862209B"/>
    <w:rsid w:val="28A0327C"/>
    <w:rsid w:val="28CD7EBC"/>
    <w:rsid w:val="291F7176"/>
    <w:rsid w:val="2A0365EE"/>
    <w:rsid w:val="2A1E6106"/>
    <w:rsid w:val="2A392539"/>
    <w:rsid w:val="2A744316"/>
    <w:rsid w:val="2A804C25"/>
    <w:rsid w:val="2AF96E67"/>
    <w:rsid w:val="2B1669B7"/>
    <w:rsid w:val="2B8E7BE2"/>
    <w:rsid w:val="2BD21D50"/>
    <w:rsid w:val="2BD3380A"/>
    <w:rsid w:val="2C1B5102"/>
    <w:rsid w:val="2C214EF7"/>
    <w:rsid w:val="2CEC4A7E"/>
    <w:rsid w:val="2D9C1E85"/>
    <w:rsid w:val="2DB162CF"/>
    <w:rsid w:val="2E355E41"/>
    <w:rsid w:val="2E577EC5"/>
    <w:rsid w:val="2ED30598"/>
    <w:rsid w:val="2EDC5F8C"/>
    <w:rsid w:val="2F2B439C"/>
    <w:rsid w:val="2F776FE2"/>
    <w:rsid w:val="2FAC6889"/>
    <w:rsid w:val="30147CA4"/>
    <w:rsid w:val="301601A6"/>
    <w:rsid w:val="30E95BAE"/>
    <w:rsid w:val="310E13E5"/>
    <w:rsid w:val="317E2CC1"/>
    <w:rsid w:val="31B60F8F"/>
    <w:rsid w:val="325112A4"/>
    <w:rsid w:val="32B72198"/>
    <w:rsid w:val="32E60A03"/>
    <w:rsid w:val="32E74C6A"/>
    <w:rsid w:val="3358676E"/>
    <w:rsid w:val="34741FAA"/>
    <w:rsid w:val="347768C1"/>
    <w:rsid w:val="353F0F29"/>
    <w:rsid w:val="35951C1C"/>
    <w:rsid w:val="359D45A6"/>
    <w:rsid w:val="35BF4063"/>
    <w:rsid w:val="35E303F3"/>
    <w:rsid w:val="364F4126"/>
    <w:rsid w:val="366D291E"/>
    <w:rsid w:val="368E3772"/>
    <w:rsid w:val="369635D4"/>
    <w:rsid w:val="36E20E89"/>
    <w:rsid w:val="373C325B"/>
    <w:rsid w:val="374802F3"/>
    <w:rsid w:val="3767385B"/>
    <w:rsid w:val="37C66C0B"/>
    <w:rsid w:val="37DF57FC"/>
    <w:rsid w:val="38166916"/>
    <w:rsid w:val="38250AB4"/>
    <w:rsid w:val="385F0783"/>
    <w:rsid w:val="3884652D"/>
    <w:rsid w:val="38961E84"/>
    <w:rsid w:val="38DB1996"/>
    <w:rsid w:val="38E17889"/>
    <w:rsid w:val="38E474CD"/>
    <w:rsid w:val="38F9647F"/>
    <w:rsid w:val="39290F4A"/>
    <w:rsid w:val="39676E93"/>
    <w:rsid w:val="39AC665F"/>
    <w:rsid w:val="39C26EBA"/>
    <w:rsid w:val="39DB3D8D"/>
    <w:rsid w:val="3A30455A"/>
    <w:rsid w:val="3A6A6B45"/>
    <w:rsid w:val="3A6D6CAA"/>
    <w:rsid w:val="3A81532D"/>
    <w:rsid w:val="3B2C5B41"/>
    <w:rsid w:val="3B3F0C0C"/>
    <w:rsid w:val="3BD30388"/>
    <w:rsid w:val="3BE57849"/>
    <w:rsid w:val="3BE72242"/>
    <w:rsid w:val="3C742A04"/>
    <w:rsid w:val="3D4C6739"/>
    <w:rsid w:val="3D913FCE"/>
    <w:rsid w:val="3D950F6C"/>
    <w:rsid w:val="3E16782A"/>
    <w:rsid w:val="3E44321B"/>
    <w:rsid w:val="3F937FEA"/>
    <w:rsid w:val="3F9E6423"/>
    <w:rsid w:val="4011712D"/>
    <w:rsid w:val="40184D85"/>
    <w:rsid w:val="402756FD"/>
    <w:rsid w:val="406C2170"/>
    <w:rsid w:val="407B628B"/>
    <w:rsid w:val="40825CAB"/>
    <w:rsid w:val="409D1DE9"/>
    <w:rsid w:val="40F409DE"/>
    <w:rsid w:val="40F540AF"/>
    <w:rsid w:val="412068D8"/>
    <w:rsid w:val="419D1FDD"/>
    <w:rsid w:val="41F70633"/>
    <w:rsid w:val="425D4813"/>
    <w:rsid w:val="427D6B6D"/>
    <w:rsid w:val="42D00BC3"/>
    <w:rsid w:val="42ED3704"/>
    <w:rsid w:val="43873D6D"/>
    <w:rsid w:val="43991E66"/>
    <w:rsid w:val="439F75A8"/>
    <w:rsid w:val="440700DA"/>
    <w:rsid w:val="441F1A82"/>
    <w:rsid w:val="446819F2"/>
    <w:rsid w:val="453A2815"/>
    <w:rsid w:val="459E3DC9"/>
    <w:rsid w:val="45D4276E"/>
    <w:rsid w:val="45ED6AE8"/>
    <w:rsid w:val="45FF632E"/>
    <w:rsid w:val="463D1B8F"/>
    <w:rsid w:val="46781AC2"/>
    <w:rsid w:val="46E7090E"/>
    <w:rsid w:val="4713673A"/>
    <w:rsid w:val="47147717"/>
    <w:rsid w:val="474270D3"/>
    <w:rsid w:val="4754038C"/>
    <w:rsid w:val="4759558F"/>
    <w:rsid w:val="47841EFC"/>
    <w:rsid w:val="47B61F4E"/>
    <w:rsid w:val="483D46C6"/>
    <w:rsid w:val="48513314"/>
    <w:rsid w:val="49AC0CC6"/>
    <w:rsid w:val="49BC02E4"/>
    <w:rsid w:val="4A0E6108"/>
    <w:rsid w:val="4A8133B6"/>
    <w:rsid w:val="4ACC6432"/>
    <w:rsid w:val="4AED69EE"/>
    <w:rsid w:val="4AFB7C0C"/>
    <w:rsid w:val="4B216D41"/>
    <w:rsid w:val="4B313C8F"/>
    <w:rsid w:val="4B500270"/>
    <w:rsid w:val="4B953DD8"/>
    <w:rsid w:val="4B976653"/>
    <w:rsid w:val="4BAD2577"/>
    <w:rsid w:val="4BB9068B"/>
    <w:rsid w:val="4BBA36F1"/>
    <w:rsid w:val="4BBB4F62"/>
    <w:rsid w:val="4BDF3A9B"/>
    <w:rsid w:val="4BFE069F"/>
    <w:rsid w:val="4C552A37"/>
    <w:rsid w:val="4C9D6926"/>
    <w:rsid w:val="4D3673FF"/>
    <w:rsid w:val="4DA92421"/>
    <w:rsid w:val="4DD51772"/>
    <w:rsid w:val="4E0C18DE"/>
    <w:rsid w:val="4E0D046E"/>
    <w:rsid w:val="4E213347"/>
    <w:rsid w:val="4E5578D7"/>
    <w:rsid w:val="4ECD6478"/>
    <w:rsid w:val="4F01169E"/>
    <w:rsid w:val="4F1939D2"/>
    <w:rsid w:val="4F2C34D9"/>
    <w:rsid w:val="4F8B0D31"/>
    <w:rsid w:val="4F916CD0"/>
    <w:rsid w:val="4FEB6191"/>
    <w:rsid w:val="4FF3381C"/>
    <w:rsid w:val="500D796F"/>
    <w:rsid w:val="50715287"/>
    <w:rsid w:val="507606EF"/>
    <w:rsid w:val="50C84E85"/>
    <w:rsid w:val="51587410"/>
    <w:rsid w:val="516B4A88"/>
    <w:rsid w:val="519644C7"/>
    <w:rsid w:val="51A956DB"/>
    <w:rsid w:val="51B45FCD"/>
    <w:rsid w:val="51B76DF5"/>
    <w:rsid w:val="51BC67EB"/>
    <w:rsid w:val="5232729B"/>
    <w:rsid w:val="523C6E6D"/>
    <w:rsid w:val="52551E1F"/>
    <w:rsid w:val="52675FA6"/>
    <w:rsid w:val="527D7122"/>
    <w:rsid w:val="52A3132B"/>
    <w:rsid w:val="52BF032A"/>
    <w:rsid w:val="52E35583"/>
    <w:rsid w:val="53B87BDE"/>
    <w:rsid w:val="53E2021C"/>
    <w:rsid w:val="54005C25"/>
    <w:rsid w:val="541A67B3"/>
    <w:rsid w:val="543975BB"/>
    <w:rsid w:val="548525E5"/>
    <w:rsid w:val="54B84C54"/>
    <w:rsid w:val="54CA33CA"/>
    <w:rsid w:val="55385AF2"/>
    <w:rsid w:val="55461395"/>
    <w:rsid w:val="55483996"/>
    <w:rsid w:val="556B3E67"/>
    <w:rsid w:val="558D066B"/>
    <w:rsid w:val="559C6A4A"/>
    <w:rsid w:val="55B0232C"/>
    <w:rsid w:val="55B8591E"/>
    <w:rsid w:val="560E733F"/>
    <w:rsid w:val="5619463A"/>
    <w:rsid w:val="564A090D"/>
    <w:rsid w:val="56AA4358"/>
    <w:rsid w:val="56BA4AF6"/>
    <w:rsid w:val="578A5666"/>
    <w:rsid w:val="590C1D57"/>
    <w:rsid w:val="591535C3"/>
    <w:rsid w:val="59F04B0B"/>
    <w:rsid w:val="5A2754C5"/>
    <w:rsid w:val="5A434B2B"/>
    <w:rsid w:val="5A5504A2"/>
    <w:rsid w:val="5A5B332D"/>
    <w:rsid w:val="5A6219B1"/>
    <w:rsid w:val="5A863C45"/>
    <w:rsid w:val="5A9A6653"/>
    <w:rsid w:val="5ADA0D97"/>
    <w:rsid w:val="5B0A35D8"/>
    <w:rsid w:val="5B4A5C81"/>
    <w:rsid w:val="5B510E12"/>
    <w:rsid w:val="5B541815"/>
    <w:rsid w:val="5B6528B3"/>
    <w:rsid w:val="5B692BDF"/>
    <w:rsid w:val="5B763E65"/>
    <w:rsid w:val="5BAB41EB"/>
    <w:rsid w:val="5C1B467C"/>
    <w:rsid w:val="5C5D47ED"/>
    <w:rsid w:val="5CEC2EBA"/>
    <w:rsid w:val="5CF11BE4"/>
    <w:rsid w:val="5DA651E5"/>
    <w:rsid w:val="5DE522AC"/>
    <w:rsid w:val="5DE758FF"/>
    <w:rsid w:val="5E2E067C"/>
    <w:rsid w:val="5E40051E"/>
    <w:rsid w:val="5E6B7308"/>
    <w:rsid w:val="5F445369"/>
    <w:rsid w:val="5F6434F7"/>
    <w:rsid w:val="5F663CF0"/>
    <w:rsid w:val="5FBC34B2"/>
    <w:rsid w:val="5FFE73D7"/>
    <w:rsid w:val="6061107E"/>
    <w:rsid w:val="60997000"/>
    <w:rsid w:val="60C660E8"/>
    <w:rsid w:val="60F63409"/>
    <w:rsid w:val="61245E27"/>
    <w:rsid w:val="61555B3E"/>
    <w:rsid w:val="617A308F"/>
    <w:rsid w:val="61986DAD"/>
    <w:rsid w:val="61DF2866"/>
    <w:rsid w:val="61E42334"/>
    <w:rsid w:val="625B2C45"/>
    <w:rsid w:val="62607A41"/>
    <w:rsid w:val="62941DA6"/>
    <w:rsid w:val="634D7622"/>
    <w:rsid w:val="63954931"/>
    <w:rsid w:val="63C96A58"/>
    <w:rsid w:val="64370DA0"/>
    <w:rsid w:val="64A31213"/>
    <w:rsid w:val="659C1AFD"/>
    <w:rsid w:val="65B16341"/>
    <w:rsid w:val="65C575BA"/>
    <w:rsid w:val="65F12C05"/>
    <w:rsid w:val="661C4102"/>
    <w:rsid w:val="662F2101"/>
    <w:rsid w:val="663827C1"/>
    <w:rsid w:val="66D23491"/>
    <w:rsid w:val="672E4029"/>
    <w:rsid w:val="674A3CB8"/>
    <w:rsid w:val="67ED0CA0"/>
    <w:rsid w:val="680B40CE"/>
    <w:rsid w:val="69125E89"/>
    <w:rsid w:val="69C202E3"/>
    <w:rsid w:val="69DE4F80"/>
    <w:rsid w:val="69F7344C"/>
    <w:rsid w:val="6ADA3BDB"/>
    <w:rsid w:val="6B282560"/>
    <w:rsid w:val="6B3A2502"/>
    <w:rsid w:val="6B80433B"/>
    <w:rsid w:val="6B9F0447"/>
    <w:rsid w:val="6D113BBA"/>
    <w:rsid w:val="6D6C0CDC"/>
    <w:rsid w:val="6D6F2A09"/>
    <w:rsid w:val="6D8328D2"/>
    <w:rsid w:val="6DA17C46"/>
    <w:rsid w:val="6DDF5884"/>
    <w:rsid w:val="6DE93F3A"/>
    <w:rsid w:val="6E881F64"/>
    <w:rsid w:val="6E95615F"/>
    <w:rsid w:val="6EA94456"/>
    <w:rsid w:val="6F4F61B6"/>
    <w:rsid w:val="6F74074B"/>
    <w:rsid w:val="6F99100A"/>
    <w:rsid w:val="6FFB4636"/>
    <w:rsid w:val="7027196C"/>
    <w:rsid w:val="706F3B7A"/>
    <w:rsid w:val="70797357"/>
    <w:rsid w:val="709B33D8"/>
    <w:rsid w:val="709F632F"/>
    <w:rsid w:val="70BC5A6F"/>
    <w:rsid w:val="71173FFC"/>
    <w:rsid w:val="715F093C"/>
    <w:rsid w:val="71BE4119"/>
    <w:rsid w:val="72246A6F"/>
    <w:rsid w:val="73675EC9"/>
    <w:rsid w:val="73A87EB0"/>
    <w:rsid w:val="73EF3665"/>
    <w:rsid w:val="745C70D2"/>
    <w:rsid w:val="752C0C8C"/>
    <w:rsid w:val="75306EE1"/>
    <w:rsid w:val="7542629F"/>
    <w:rsid w:val="75593245"/>
    <w:rsid w:val="757B1559"/>
    <w:rsid w:val="75863E35"/>
    <w:rsid w:val="759962ED"/>
    <w:rsid w:val="76145FA9"/>
    <w:rsid w:val="767133AB"/>
    <w:rsid w:val="772B696F"/>
    <w:rsid w:val="77316578"/>
    <w:rsid w:val="774A0D27"/>
    <w:rsid w:val="776846C9"/>
    <w:rsid w:val="77A43A0E"/>
    <w:rsid w:val="77B12500"/>
    <w:rsid w:val="77B82397"/>
    <w:rsid w:val="77C311ED"/>
    <w:rsid w:val="77E02CA2"/>
    <w:rsid w:val="780F37F0"/>
    <w:rsid w:val="784513A7"/>
    <w:rsid w:val="7857722F"/>
    <w:rsid w:val="786665D2"/>
    <w:rsid w:val="78925880"/>
    <w:rsid w:val="78E8603B"/>
    <w:rsid w:val="793D1A08"/>
    <w:rsid w:val="793F4ACD"/>
    <w:rsid w:val="7959559D"/>
    <w:rsid w:val="79E91177"/>
    <w:rsid w:val="79FC6630"/>
    <w:rsid w:val="7A756F67"/>
    <w:rsid w:val="7A8204B8"/>
    <w:rsid w:val="7A9E3FF0"/>
    <w:rsid w:val="7AA31C03"/>
    <w:rsid w:val="7AB12745"/>
    <w:rsid w:val="7AE8005D"/>
    <w:rsid w:val="7B261236"/>
    <w:rsid w:val="7B2830FB"/>
    <w:rsid w:val="7B86080A"/>
    <w:rsid w:val="7B962E5B"/>
    <w:rsid w:val="7B9D0491"/>
    <w:rsid w:val="7BB874FF"/>
    <w:rsid w:val="7C1B0072"/>
    <w:rsid w:val="7C1C5A8D"/>
    <w:rsid w:val="7C8B1D88"/>
    <w:rsid w:val="7CA53A11"/>
    <w:rsid w:val="7CC02CAC"/>
    <w:rsid w:val="7CD33BAC"/>
    <w:rsid w:val="7D343018"/>
    <w:rsid w:val="7D666B4C"/>
    <w:rsid w:val="7DB47F02"/>
    <w:rsid w:val="7DCD5710"/>
    <w:rsid w:val="7E1541AA"/>
    <w:rsid w:val="7E2C4F05"/>
    <w:rsid w:val="7E491E00"/>
    <w:rsid w:val="7E9B6C58"/>
    <w:rsid w:val="7EC4395C"/>
    <w:rsid w:val="7ECF6678"/>
    <w:rsid w:val="7F9F0E7F"/>
    <w:rsid w:val="7FA8288D"/>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character" w:customStyle="1" w:styleId="15">
    <w:name w:val="标题 1 Char"/>
    <w:basedOn w:val="11"/>
    <w:link w:val="2"/>
    <w:qFormat/>
    <w:uiPriority w:val="9"/>
    <w:rPr>
      <w:rFonts w:ascii="宋体" w:hAnsi="宋体" w:eastAsia="宋体" w:cs="宋体"/>
      <w:kern w:val="36"/>
      <w:sz w:val="18"/>
      <w:szCs w:val="18"/>
    </w:rPr>
  </w:style>
  <w:style w:type="character" w:customStyle="1" w:styleId="16">
    <w:name w:val="font0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font-weight : 400" w:hAnsi="font-weight : 400" w:eastAsia="font-weight : 400" w:cs="font-weight : 400"/>
      <w:color w:val="000000"/>
      <w:sz w:val="20"/>
      <w:szCs w:val="20"/>
      <w:u w:val="none"/>
    </w:rPr>
  </w:style>
  <w:style w:type="table" w:customStyle="1" w:styleId="18">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2439</Words>
  <Characters>2524</Characters>
  <Lines>1</Lines>
  <Paragraphs>1</Paragraphs>
  <TotalTime>11</TotalTime>
  <ScaleCrop>false</ScaleCrop>
  <LinksUpToDate>false</LinksUpToDate>
  <CharactersWithSpaces>2786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李天赐</cp:lastModifiedBy>
  <cp:lastPrinted>2023-01-09T08:02:00Z</cp:lastPrinted>
  <dcterms:modified xsi:type="dcterms:W3CDTF">2025-05-16T02:02:38Z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B1C9C9D7B135492D91B5FC4F8A2AEE2C</vt:lpwstr>
  </property>
  <property fmtid="{D5CDD505-2E9C-101B-9397-08002B2CF9AE}" pid="4" name="KSOTemplateDocerSaveRecord">
    <vt:lpwstr>eyJoZGlkIjoiYTA1Y2UxZjQxMTE2NWI4ODc3YjRhMWU5NTMwNjNiNGIiLCJ1c2VySWQiOiI0OTk2NDMzNTEifQ==</vt:lpwstr>
  </property>
</Properties>
</file>