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555555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color w:val="555555"/>
          <w:sz w:val="30"/>
          <w:szCs w:val="30"/>
          <w:shd w:val="clear" w:color="auto" w:fill="FFFFFF"/>
          <w:lang w:val="en-US" w:eastAsia="zh-CN"/>
        </w:rPr>
        <w:t>竞价</w:t>
      </w:r>
      <w:r>
        <w:rPr>
          <w:rFonts w:ascii="微软雅黑" w:hAnsi="微软雅黑" w:eastAsia="微软雅黑" w:cs="微软雅黑"/>
          <w:color w:val="555555"/>
          <w:sz w:val="30"/>
          <w:szCs w:val="30"/>
          <w:shd w:val="clear" w:color="auto" w:fill="FFFFFF"/>
        </w:rPr>
        <w:t>结果公示</w:t>
      </w:r>
    </w:p>
    <w:bookmarkEnd w:id="0"/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3583"/>
        <w:gridCol w:w="370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5616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GEC20230303226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616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厦门市妇幼保健院三号楼一楼大门口智能双向取餐柜地点招租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公共资源管理部门</w:t>
            </w:r>
          </w:p>
        </w:tc>
        <w:tc>
          <w:tcPr>
            <w:tcW w:w="5616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交易方式</w:t>
            </w:r>
          </w:p>
        </w:tc>
        <w:tc>
          <w:tcPr>
            <w:tcW w:w="5616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网络竞价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交易时间</w:t>
            </w:r>
          </w:p>
        </w:tc>
        <w:tc>
          <w:tcPr>
            <w:tcW w:w="561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年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月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日1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: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3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成交人</w:t>
            </w:r>
          </w:p>
        </w:tc>
        <w:tc>
          <w:tcPr>
            <w:tcW w:w="19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成交价(元/月）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4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8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厦门市妇幼保健院三号楼一楼大门口智能双向取餐柜地点招租</w:t>
            </w:r>
          </w:p>
        </w:tc>
        <w:tc>
          <w:tcPr>
            <w:tcW w:w="370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等线" w:hAnsi="等线" w:eastAsia="等线" w:cs="宋体"/>
                <w:color w:val="000000" w:themeColor="text1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拉扎斯网络科技（上海）有限公司</w:t>
            </w:r>
          </w:p>
        </w:tc>
        <w:tc>
          <w:tcPr>
            <w:tcW w:w="191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等线" w:hAnsi="等线" w:eastAsia="等线" w:cs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:lang w:val="en-US" w:eastAsia="zh-CN"/>
              </w:rPr>
              <w:t>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199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555555"/>
                <w:sz w:val="24"/>
              </w:rPr>
              <w:t>第2年开始，租金逐年递增5%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3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公示时间</w:t>
            </w:r>
          </w:p>
        </w:tc>
        <w:tc>
          <w:tcPr>
            <w:tcW w:w="561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555555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年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月1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日-202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年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月</w:t>
            </w:r>
            <w:r>
              <w:rPr>
                <w:rFonts w:hint="eastAsia" w:ascii="等线" w:hAnsi="等线" w:eastAsia="等线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等线" w:hAnsi="等线" w:eastAsia="等线" w:cs="宋体"/>
                <w:kern w:val="0"/>
                <w:sz w:val="24"/>
              </w:rPr>
              <w:t>日</w:t>
            </w:r>
          </w:p>
        </w:tc>
      </w:tr>
    </w:tbl>
    <w:p>
      <w:pPr>
        <w:jc w:val="right"/>
        <w:rPr>
          <w:rFonts w:hint="default" w:ascii="等线" w:hAnsi="等线" w:eastAsia="等线" w:cs="微软雅黑"/>
          <w:color w:val="555555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等线" w:hAnsi="等线" w:eastAsia="等线" w:cs="微软雅黑"/>
          <w:color w:val="555555"/>
          <w:sz w:val="26"/>
          <w:szCs w:val="26"/>
          <w:shd w:val="clear" w:color="auto" w:fill="FFFFFF"/>
          <w:lang w:val="en-US" w:eastAsia="zh-CN"/>
        </w:rPr>
        <w:t>厦门市妇幼保健院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zFjNGE0MjhkODk3OTkxMzhmMDc0OGY0YjE1MzYifQ=="/>
  </w:docVars>
  <w:rsids>
    <w:rsidRoot w:val="00C1388D"/>
    <w:rsid w:val="0008084A"/>
    <w:rsid w:val="00256A0D"/>
    <w:rsid w:val="00512F75"/>
    <w:rsid w:val="005870D5"/>
    <w:rsid w:val="007B39DC"/>
    <w:rsid w:val="007F158F"/>
    <w:rsid w:val="008171DA"/>
    <w:rsid w:val="00915F00"/>
    <w:rsid w:val="00974677"/>
    <w:rsid w:val="00994619"/>
    <w:rsid w:val="009C4D53"/>
    <w:rsid w:val="00AF5ED0"/>
    <w:rsid w:val="00BA14C0"/>
    <w:rsid w:val="00C1388D"/>
    <w:rsid w:val="00DD3E46"/>
    <w:rsid w:val="00DE675D"/>
    <w:rsid w:val="00DF30A2"/>
    <w:rsid w:val="00E52207"/>
    <w:rsid w:val="00E86142"/>
    <w:rsid w:val="00F25A3B"/>
    <w:rsid w:val="00F46F20"/>
    <w:rsid w:val="00FD5428"/>
    <w:rsid w:val="04C865CE"/>
    <w:rsid w:val="05877CB9"/>
    <w:rsid w:val="09A6278C"/>
    <w:rsid w:val="0A762E91"/>
    <w:rsid w:val="0B931E17"/>
    <w:rsid w:val="0C915D60"/>
    <w:rsid w:val="0D8B1ACB"/>
    <w:rsid w:val="115E039C"/>
    <w:rsid w:val="12521FFF"/>
    <w:rsid w:val="16381AA4"/>
    <w:rsid w:val="174D7C33"/>
    <w:rsid w:val="19C35E21"/>
    <w:rsid w:val="1D8E58AF"/>
    <w:rsid w:val="21282075"/>
    <w:rsid w:val="24615F34"/>
    <w:rsid w:val="2B1219D7"/>
    <w:rsid w:val="2F671C59"/>
    <w:rsid w:val="300907D1"/>
    <w:rsid w:val="314C0EA3"/>
    <w:rsid w:val="33E04565"/>
    <w:rsid w:val="37C6747B"/>
    <w:rsid w:val="3D3C6D8B"/>
    <w:rsid w:val="44760306"/>
    <w:rsid w:val="459C3A04"/>
    <w:rsid w:val="471A23CB"/>
    <w:rsid w:val="48585D3D"/>
    <w:rsid w:val="48BD3916"/>
    <w:rsid w:val="4D620197"/>
    <w:rsid w:val="4DAF3742"/>
    <w:rsid w:val="4E1E04FA"/>
    <w:rsid w:val="4E7F5782"/>
    <w:rsid w:val="50763254"/>
    <w:rsid w:val="51F51889"/>
    <w:rsid w:val="52022E70"/>
    <w:rsid w:val="571D2195"/>
    <w:rsid w:val="5AC24120"/>
    <w:rsid w:val="65C5783D"/>
    <w:rsid w:val="69EB3359"/>
    <w:rsid w:val="6B321EA8"/>
    <w:rsid w:val="6BC4144E"/>
    <w:rsid w:val="6C3812E0"/>
    <w:rsid w:val="6F044D50"/>
    <w:rsid w:val="6F6A0BEE"/>
    <w:rsid w:val="70E351B4"/>
    <w:rsid w:val="70F70711"/>
    <w:rsid w:val="71AC41D1"/>
    <w:rsid w:val="74995B53"/>
    <w:rsid w:val="7B185CA8"/>
    <w:rsid w:val="7DA95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205</Characters>
  <Lines>1</Lines>
  <Paragraphs>1</Paragraphs>
  <TotalTime>1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2022-12-14T07:14:00Z</dcterms:created>
  <dc:creator>Administrator</dc:creator>
  <cp:lastModifiedBy>Gotenks</cp:lastModifiedBy>
  <dcterms:modified xsi:type="dcterms:W3CDTF">2023-03-10T04:06:26Z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E67402A15EBB4D7BA5A92C17DE2B5005</vt:lpwstr>
  </property>
  <property fmtid="{D5CDD505-2E9C-101B-9397-08002B2CF9AE}" pid="4" name="commondata">
    <vt:lpwstr>eyJoZGlkIjoiZjU5M2FjNDM5YjFmM2YyYmEyNTE2ODdiNjc4MmQxMzQifQ==</vt:lpwstr>
  </property>
</Properties>
</file>