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2C86">
      <w:pPr>
        <w:shd w:val="clear" w:color="auto" w:fill="FFFFFF"/>
        <w:adjustRightInd/>
        <w:snapToGrid/>
        <w:spacing w:line="360" w:lineRule="auto"/>
        <w:jc w:val="center"/>
        <w:outlineLvl w:val="1"/>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厦门市妇幼保健院</w:t>
      </w:r>
    </w:p>
    <w:p w14:paraId="0E15F870">
      <w:pPr>
        <w:shd w:val="clear" w:color="auto" w:fill="FFFFFF"/>
        <w:adjustRightInd/>
        <w:snapToGrid/>
        <w:spacing w:line="360" w:lineRule="auto"/>
        <w:jc w:val="center"/>
        <w:outlineLvl w:val="1"/>
        <w:rPr>
          <w:rFonts w:hint="eastAsia" w:cs="宋体"/>
          <w:b w:val="0"/>
          <w:bCs/>
          <w:color w:val="252525"/>
          <w:sz w:val="28"/>
          <w:szCs w:val="28"/>
          <w:shd w:val="clear" w:color="auto" w:fill="FFFFFF"/>
          <w:lang w:val="en-US" w:eastAsia="zh-CN"/>
        </w:rPr>
      </w:pPr>
      <w:r>
        <w:rPr>
          <w:rFonts w:hint="eastAsia" w:ascii="宋体" w:hAnsi="宋体" w:eastAsia="宋体" w:cs="宋体"/>
          <w:b/>
          <w:bCs/>
          <w:sz w:val="32"/>
          <w:szCs w:val="32"/>
          <w:lang w:val="en-US" w:eastAsia="zh-CN"/>
        </w:rPr>
        <w:t>镇海院区配电设备设施维护保养服务采购项目市场调研</w:t>
      </w:r>
      <w:r>
        <w:rPr>
          <w:rFonts w:hint="eastAsia" w:ascii="宋体" w:hAnsi="宋体" w:eastAsia="宋体" w:cs="宋体"/>
          <w:b/>
          <w:bCs/>
          <w:color w:val="000000"/>
          <w:sz w:val="32"/>
          <w:szCs w:val="32"/>
        </w:rPr>
        <w:t>公告</w:t>
      </w:r>
    </w:p>
    <w:p w14:paraId="6947D3ED">
      <w:pPr>
        <w:pStyle w:val="4"/>
        <w:numPr>
          <w:ilvl w:val="0"/>
          <w:numId w:val="1"/>
        </w:numPr>
        <w:shd w:val="clear" w:color="auto" w:fill="FFFFFF"/>
        <w:spacing w:before="0" w:beforeAutospacing="0" w:after="0" w:afterAutospacing="0" w:line="360" w:lineRule="auto"/>
        <w:ind w:firstLine="562" w:firstLineChars="200"/>
        <w:rPr>
          <w:rStyle w:val="7"/>
          <w:rFonts w:hint="eastAsia" w:ascii="宋体" w:hAnsi="宋体" w:eastAsia="宋体" w:cs="宋体"/>
          <w:bCs w:val="0"/>
          <w:color w:val="252525"/>
          <w:sz w:val="28"/>
          <w:szCs w:val="32"/>
          <w:shd w:val="clear" w:color="auto" w:fill="FFFFFF"/>
        </w:rPr>
      </w:pPr>
      <w:r>
        <w:rPr>
          <w:rStyle w:val="7"/>
          <w:rFonts w:hint="eastAsia" w:cs="宋体"/>
          <w:bCs w:val="0"/>
          <w:color w:val="252525"/>
          <w:sz w:val="28"/>
          <w:szCs w:val="32"/>
          <w:shd w:val="clear" w:color="auto" w:fill="FFFFFF"/>
          <w:lang w:eastAsia="zh-CN"/>
        </w:rPr>
        <w:t>调研</w:t>
      </w:r>
      <w:r>
        <w:rPr>
          <w:rStyle w:val="7"/>
          <w:rFonts w:hint="eastAsia" w:ascii="宋体" w:hAnsi="宋体" w:eastAsia="宋体" w:cs="宋体"/>
          <w:bCs w:val="0"/>
          <w:color w:val="252525"/>
          <w:sz w:val="28"/>
          <w:szCs w:val="32"/>
          <w:shd w:val="clear" w:color="auto" w:fill="FFFFFF"/>
        </w:rPr>
        <w:t>说明</w:t>
      </w:r>
    </w:p>
    <w:p w14:paraId="620AC748">
      <w:pPr>
        <w:pStyle w:val="4"/>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360" w:lineRule="auto"/>
        <w:ind w:firstLine="560" w:firstLineChars="200"/>
        <w:textAlignment w:val="auto"/>
        <w:rPr>
          <w:rStyle w:val="7"/>
          <w:rFonts w:hint="default" w:ascii="宋体" w:hAnsi="宋体" w:eastAsia="宋体" w:cs="宋体"/>
          <w:bCs w:val="0"/>
          <w:color w:val="252525"/>
          <w:sz w:val="28"/>
          <w:szCs w:val="28"/>
          <w:shd w:val="clear" w:color="auto" w:fill="FFFFFF"/>
          <w:lang w:val="en-US" w:eastAsia="zh-CN"/>
        </w:rPr>
      </w:pPr>
      <w:r>
        <w:rPr>
          <w:rFonts w:hint="eastAsia" w:ascii="宋体" w:hAnsi="宋体" w:eastAsia="宋体" w:cs="宋体"/>
          <w:color w:val="252525"/>
          <w:sz w:val="28"/>
          <w:szCs w:val="28"/>
          <w:shd w:val="clear" w:color="auto" w:fill="FFFFFF"/>
        </w:rPr>
        <w:t>根据我院业务发展需要，拟于近期对我院</w:t>
      </w:r>
      <w:r>
        <w:rPr>
          <w:rFonts w:hint="eastAsia" w:cs="宋体"/>
          <w:b w:val="0"/>
          <w:bCs/>
          <w:color w:val="252525"/>
          <w:sz w:val="28"/>
          <w:szCs w:val="28"/>
          <w:shd w:val="clear" w:color="auto" w:fill="FFFFFF"/>
          <w:lang w:val="en-US" w:eastAsia="zh-CN"/>
        </w:rPr>
        <w:t>镇海院区</w:t>
      </w:r>
      <w:r>
        <w:rPr>
          <w:rFonts w:hint="eastAsia" w:ascii="宋体" w:hAnsi="宋体" w:eastAsia="宋体" w:cs="宋体"/>
          <w:b w:val="0"/>
          <w:bCs/>
          <w:color w:val="252525"/>
          <w:sz w:val="28"/>
          <w:szCs w:val="28"/>
          <w:shd w:val="clear" w:color="auto" w:fill="FFFFFF"/>
          <w:lang w:val="en-US" w:eastAsia="zh-CN"/>
        </w:rPr>
        <w:t>“配电设备设施维护保养服务”</w:t>
      </w:r>
      <w:r>
        <w:rPr>
          <w:rFonts w:hint="eastAsia" w:ascii="宋体" w:hAnsi="宋体" w:eastAsia="宋体" w:cs="宋体"/>
          <w:b w:val="0"/>
          <w:bCs/>
          <w:color w:val="252525"/>
          <w:sz w:val="28"/>
          <w:szCs w:val="28"/>
          <w:shd w:val="clear" w:color="auto" w:fill="FFFFFF"/>
          <w:lang w:val="en-US"/>
        </w:rPr>
        <w:t>采购项目进行市场调研，</w:t>
      </w:r>
      <w:r>
        <w:rPr>
          <w:rFonts w:hint="eastAsia" w:cs="宋体"/>
          <w:b w:val="0"/>
          <w:bCs/>
          <w:color w:val="252525"/>
          <w:sz w:val="28"/>
          <w:szCs w:val="28"/>
          <w:shd w:val="clear" w:color="auto" w:fill="FFFFFF"/>
          <w:lang w:val="en-US" w:eastAsia="zh-CN"/>
        </w:rPr>
        <w:t>诚邀</w:t>
      </w:r>
      <w:r>
        <w:rPr>
          <w:rFonts w:hint="eastAsia" w:ascii="宋体" w:hAnsi="宋体" w:eastAsia="宋体" w:cs="宋体"/>
          <w:b w:val="0"/>
          <w:bCs/>
          <w:color w:val="252525"/>
          <w:sz w:val="28"/>
          <w:szCs w:val="28"/>
          <w:shd w:val="clear" w:color="auto" w:fill="FFFFFF"/>
          <w:lang w:val="en-US"/>
        </w:rPr>
        <w:t>具备</w:t>
      </w:r>
      <w:r>
        <w:rPr>
          <w:rFonts w:hint="eastAsia" w:cs="宋体"/>
          <w:b w:val="0"/>
          <w:bCs/>
          <w:color w:val="252525"/>
          <w:sz w:val="28"/>
          <w:szCs w:val="28"/>
          <w:shd w:val="clear" w:color="auto" w:fill="FFFFFF"/>
          <w:lang w:val="en-US" w:eastAsia="zh-CN"/>
        </w:rPr>
        <w:t>相应服务资质</w:t>
      </w:r>
      <w:r>
        <w:rPr>
          <w:rFonts w:hint="eastAsia" w:ascii="宋体" w:hAnsi="宋体" w:eastAsia="宋体" w:cs="宋体"/>
          <w:b w:val="0"/>
          <w:bCs/>
          <w:color w:val="252525"/>
          <w:sz w:val="28"/>
          <w:szCs w:val="28"/>
          <w:shd w:val="clear" w:color="auto" w:fill="FFFFFF"/>
          <w:lang w:val="en-US" w:eastAsia="zh-CN"/>
        </w:rPr>
        <w:t>的</w:t>
      </w:r>
      <w:r>
        <w:rPr>
          <w:rFonts w:hint="eastAsia" w:cs="宋体"/>
          <w:b w:val="0"/>
          <w:bCs/>
          <w:color w:val="252525"/>
          <w:sz w:val="28"/>
          <w:szCs w:val="28"/>
          <w:shd w:val="clear" w:color="auto" w:fill="FFFFFF"/>
          <w:lang w:val="en-US" w:eastAsia="zh-CN"/>
        </w:rPr>
        <w:t>供应商提交资料</w:t>
      </w:r>
      <w:r>
        <w:rPr>
          <w:rFonts w:hint="eastAsia" w:cs="宋体"/>
          <w:color w:val="252525"/>
          <w:sz w:val="28"/>
          <w:szCs w:val="28"/>
          <w:shd w:val="clear" w:color="auto" w:fill="FFFFFF"/>
          <w:lang w:eastAsia="zh-CN"/>
        </w:rPr>
        <w:t>，</w:t>
      </w:r>
      <w:r>
        <w:rPr>
          <w:rFonts w:hint="eastAsia" w:ascii="宋体" w:hAnsi="宋体" w:eastAsia="宋体" w:cs="宋体"/>
          <w:b w:val="0"/>
          <w:bCs/>
          <w:color w:val="252525"/>
          <w:sz w:val="28"/>
          <w:szCs w:val="28"/>
          <w:shd w:val="clear" w:color="auto" w:fill="FFFFFF"/>
          <w:lang w:eastAsia="zh-CN"/>
        </w:rPr>
        <w:t>参与</w:t>
      </w:r>
      <w:r>
        <w:rPr>
          <w:rFonts w:hint="eastAsia" w:cs="宋体"/>
          <w:b w:val="0"/>
          <w:bCs/>
          <w:color w:val="252525"/>
          <w:sz w:val="28"/>
          <w:szCs w:val="28"/>
          <w:shd w:val="clear" w:color="auto" w:fill="FFFFFF"/>
          <w:lang w:eastAsia="zh-CN"/>
        </w:rPr>
        <w:t>本</w:t>
      </w:r>
      <w:r>
        <w:rPr>
          <w:rFonts w:hint="eastAsia" w:ascii="宋体" w:hAnsi="宋体" w:eastAsia="宋体" w:cs="宋体"/>
          <w:b w:val="0"/>
          <w:bCs/>
          <w:color w:val="252525"/>
          <w:sz w:val="28"/>
          <w:szCs w:val="28"/>
          <w:shd w:val="clear" w:color="auto" w:fill="FFFFFF"/>
          <w:lang w:eastAsia="zh-CN"/>
        </w:rPr>
        <w:t>项目</w:t>
      </w:r>
      <w:r>
        <w:rPr>
          <w:rFonts w:hint="eastAsia" w:cs="宋体"/>
          <w:b w:val="0"/>
          <w:bCs/>
          <w:color w:val="252525"/>
          <w:sz w:val="28"/>
          <w:szCs w:val="28"/>
          <w:shd w:val="clear" w:color="auto" w:fill="FFFFFF"/>
          <w:lang w:eastAsia="zh-CN"/>
        </w:rPr>
        <w:t>前期</w:t>
      </w:r>
      <w:r>
        <w:rPr>
          <w:rFonts w:hint="eastAsia" w:ascii="宋体" w:hAnsi="宋体" w:eastAsia="宋体" w:cs="宋体"/>
          <w:b w:val="0"/>
          <w:bCs/>
          <w:color w:val="252525"/>
          <w:sz w:val="28"/>
          <w:szCs w:val="28"/>
          <w:shd w:val="clear" w:color="auto" w:fill="FFFFFF"/>
          <w:lang w:eastAsia="zh-CN"/>
        </w:rPr>
        <w:t>调研</w:t>
      </w:r>
      <w:r>
        <w:rPr>
          <w:rFonts w:hint="eastAsia" w:cs="宋体"/>
          <w:b w:val="0"/>
          <w:bCs/>
          <w:color w:val="252525"/>
          <w:sz w:val="28"/>
          <w:szCs w:val="28"/>
          <w:shd w:val="clear" w:color="auto" w:fill="FFFFFF"/>
          <w:lang w:eastAsia="zh-CN"/>
        </w:rPr>
        <w:t>论证</w:t>
      </w:r>
      <w:r>
        <w:rPr>
          <w:rFonts w:hint="eastAsia" w:cs="宋体"/>
          <w:b w:val="0"/>
          <w:bCs/>
          <w:color w:val="252525"/>
          <w:sz w:val="28"/>
          <w:szCs w:val="28"/>
          <w:shd w:val="clear" w:color="auto" w:fill="FFFFFF"/>
          <w:lang w:val="en-US" w:eastAsia="zh-CN"/>
        </w:rPr>
        <w:t>。</w:t>
      </w:r>
    </w:p>
    <w:p w14:paraId="0BE24A8D">
      <w:pPr>
        <w:keepNext w:val="0"/>
        <w:keepLines w:val="0"/>
        <w:pageBreakBefore w:val="0"/>
        <w:widowControl/>
        <w:numPr>
          <w:ilvl w:val="0"/>
          <w:numId w:val="0"/>
        </w:numPr>
        <w:kinsoku/>
        <w:wordWrap/>
        <w:overflowPunct/>
        <w:topLinePunct w:val="0"/>
        <w:autoSpaceDE/>
        <w:autoSpaceDN/>
        <w:bidi w:val="0"/>
        <w:spacing w:line="360" w:lineRule="auto"/>
        <w:ind w:firstLine="560" w:firstLineChars="200"/>
        <w:textAlignment w:val="auto"/>
        <w:rPr>
          <w:rFonts w:hint="eastAsia" w:ascii="宋体" w:hAnsi="宋体" w:eastAsia="宋体" w:cs="宋体"/>
          <w:b w:val="0"/>
          <w:bCs/>
          <w:color w:val="252525"/>
          <w:sz w:val="28"/>
          <w:szCs w:val="28"/>
          <w:shd w:val="clear" w:color="auto" w:fill="FFFFFF"/>
          <w:lang w:val="en-US" w:eastAsia="zh-CN" w:bidi="ar-SA"/>
        </w:rPr>
      </w:pPr>
      <w:r>
        <w:rPr>
          <w:rFonts w:hint="eastAsia" w:ascii="宋体" w:hAnsi="宋体" w:eastAsia="宋体" w:cs="宋体"/>
          <w:b w:val="0"/>
          <w:bCs/>
          <w:color w:val="252525"/>
          <w:sz w:val="28"/>
          <w:szCs w:val="28"/>
          <w:shd w:val="clear" w:color="auto" w:fill="FFFFFF"/>
          <w:lang w:val="en-US" w:eastAsia="zh-CN" w:bidi="ar-SA"/>
        </w:rPr>
        <w:t>1、服务内容简要说明：对我院镇海院区所有配电室一、二次回路及开关设备（含高、低压开关柜及变压器）、配电室至各机房、各个楼层强电井的线路巡查、强电井至各个配电箱的线路检查、配电箱至各个房间的线路检查、各个楼层配电箱、所有机房、所有强电井的巡查及维修。</w:t>
      </w:r>
      <w:r>
        <w:rPr>
          <w:rFonts w:hint="eastAsia" w:ascii="宋体" w:hAnsi="宋体" w:eastAsia="宋体" w:cs="宋体"/>
          <w:b w:val="0"/>
          <w:bCs/>
          <w:color w:val="252525"/>
          <w:sz w:val="28"/>
          <w:szCs w:val="28"/>
          <w:shd w:val="clear" w:color="auto" w:fill="FFFFFF"/>
          <w:lang w:eastAsia="zh-CN"/>
        </w:rPr>
        <w:t>如需现场踏勘，请自行前往，</w:t>
      </w:r>
      <w:r>
        <w:rPr>
          <w:rFonts w:hint="eastAsia" w:ascii="宋体" w:hAnsi="宋体" w:eastAsia="宋体" w:cs="宋体"/>
          <w:b w:val="0"/>
          <w:bCs/>
          <w:color w:val="252525"/>
          <w:sz w:val="28"/>
          <w:szCs w:val="28"/>
          <w:shd w:val="clear" w:color="auto" w:fill="FFFFFF"/>
          <w:lang w:val="en-US" w:eastAsia="zh-CN" w:bidi="ar-SA"/>
        </w:rPr>
        <w:t>服务期限2年。</w:t>
      </w:r>
    </w:p>
    <w:p w14:paraId="285A2557">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252525"/>
          <w:sz w:val="28"/>
          <w:szCs w:val="28"/>
          <w:shd w:val="clear" w:color="auto" w:fill="FFFFFF"/>
          <w:lang w:val="en-US" w:eastAsia="zh-CN" w:bidi="ar-SA"/>
        </w:rPr>
      </w:pPr>
      <w:r>
        <w:rPr>
          <w:rFonts w:hint="eastAsia" w:ascii="宋体" w:hAnsi="宋体" w:eastAsia="宋体" w:cs="宋体"/>
          <w:b w:val="0"/>
          <w:bCs/>
          <w:color w:val="252525"/>
          <w:sz w:val="28"/>
          <w:szCs w:val="28"/>
          <w:shd w:val="clear" w:color="auto" w:fill="FFFFFF"/>
          <w:lang w:val="en-US" w:eastAsia="zh-CN" w:bidi="ar-SA"/>
        </w:rPr>
        <w:t>2、报名时间及地址：请有意向参与本项目前期调研论证的公司于</w:t>
      </w:r>
      <w:r>
        <w:rPr>
          <w:rFonts w:hint="eastAsia" w:ascii="宋体" w:hAnsi="宋体" w:eastAsia="宋体" w:cs="宋体"/>
          <w:b w:val="0"/>
          <w:bCs/>
          <w:color w:val="252525"/>
          <w:sz w:val="28"/>
          <w:szCs w:val="28"/>
          <w:shd w:val="clear" w:color="auto" w:fill="FFFFFF"/>
          <w:lang w:val="en-US" w:eastAsia="zh-CN"/>
        </w:rPr>
        <w:t>2025年05月15日至2025年05月21日（工作日：上午8:00-12:00，下午14:30-17:30）</w:t>
      </w:r>
      <w:r>
        <w:rPr>
          <w:rFonts w:hint="eastAsia" w:ascii="宋体" w:hAnsi="宋体" w:eastAsia="宋体" w:cs="宋体"/>
          <w:b w:val="0"/>
          <w:bCs/>
          <w:color w:val="252525"/>
          <w:sz w:val="28"/>
          <w:szCs w:val="28"/>
          <w:shd w:val="clear" w:color="auto" w:fill="FFFFFF"/>
          <w:lang w:val="en-US" w:eastAsia="zh-CN" w:bidi="ar-SA"/>
        </w:rPr>
        <w:t>将相关调研论证资料报送至保障部（厦门市镇海路10号3号楼负一楼水电维修组），逾期不予受理。</w:t>
      </w:r>
    </w:p>
    <w:p w14:paraId="10F4CD06">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252525"/>
          <w:sz w:val="28"/>
          <w:szCs w:val="28"/>
          <w:shd w:val="clear" w:color="auto" w:fill="FFFFFF"/>
          <w:lang w:val="en-US" w:eastAsia="zh-CN" w:bidi="ar-SA"/>
        </w:rPr>
      </w:pPr>
      <w:r>
        <w:rPr>
          <w:rFonts w:hint="eastAsia" w:ascii="宋体" w:hAnsi="宋体" w:eastAsia="宋体" w:cs="宋体"/>
          <w:b w:val="0"/>
          <w:bCs/>
          <w:color w:val="252525"/>
          <w:sz w:val="28"/>
          <w:szCs w:val="28"/>
          <w:shd w:val="clear" w:color="auto" w:fill="FFFFFF"/>
          <w:lang w:val="en-US" w:eastAsia="zh-CN" w:bidi="ar-SA"/>
        </w:rPr>
        <w:t>3、联系人：蔡工 0592-2662016、18959211751</w:t>
      </w:r>
    </w:p>
    <w:p w14:paraId="6BEB8E8A">
      <w:pPr>
        <w:pStyle w:val="2"/>
        <w:numPr>
          <w:ilvl w:val="0"/>
          <w:numId w:val="0"/>
        </w:numPr>
        <w:rPr>
          <w:rFonts w:hint="default" w:ascii="宋体" w:hAnsi="宋体" w:eastAsia="宋体" w:cs="宋体"/>
          <w:b w:val="0"/>
          <w:bCs/>
          <w:color w:val="252525"/>
          <w:sz w:val="28"/>
          <w:szCs w:val="28"/>
          <w:shd w:val="clear" w:color="auto" w:fill="FFFFFF"/>
          <w:lang w:val="en-US" w:eastAsia="zh-CN"/>
        </w:rPr>
      </w:pPr>
    </w:p>
    <w:p w14:paraId="618095B5">
      <w:pPr>
        <w:pStyle w:val="8"/>
        <w:rPr>
          <w:rFonts w:hint="eastAsia"/>
          <w:lang w:val="en-US" w:eastAsia="zh-CN"/>
        </w:rPr>
      </w:pPr>
    </w:p>
    <w:p w14:paraId="5D6B0876">
      <w:pPr>
        <w:pStyle w:val="4"/>
        <w:numPr>
          <w:ilvl w:val="0"/>
          <w:numId w:val="2"/>
        </w:numPr>
        <w:shd w:val="clear" w:color="auto" w:fill="FFFFFF"/>
        <w:spacing w:before="0" w:beforeAutospacing="0" w:after="0" w:afterAutospacing="0" w:line="360" w:lineRule="auto"/>
        <w:ind w:leftChars="0" w:firstLine="562" w:firstLineChars="200"/>
        <w:rPr>
          <w:rStyle w:val="7"/>
          <w:rFonts w:hint="eastAsia" w:ascii="宋体" w:hAnsi="宋体" w:eastAsia="宋体" w:cs="宋体"/>
          <w:bCs w:val="0"/>
          <w:color w:val="252525"/>
          <w:sz w:val="28"/>
          <w:szCs w:val="32"/>
          <w:shd w:val="clear" w:color="auto" w:fill="FFFFFF"/>
          <w:lang w:val="en-US" w:eastAsia="zh-CN"/>
        </w:rPr>
      </w:pPr>
      <w:r>
        <w:rPr>
          <w:rStyle w:val="7"/>
          <w:rFonts w:hint="eastAsia" w:ascii="宋体" w:hAnsi="宋体" w:eastAsia="宋体" w:cs="宋体"/>
          <w:bCs w:val="0"/>
          <w:color w:val="252525"/>
          <w:sz w:val="28"/>
          <w:szCs w:val="32"/>
          <w:shd w:val="clear" w:color="auto" w:fill="FFFFFF"/>
          <w:lang w:val="en-US" w:eastAsia="zh-CN"/>
        </w:rPr>
        <w:t>企业报名材料如下：</w:t>
      </w:r>
    </w:p>
    <w:p w14:paraId="121AFBCF">
      <w:pPr>
        <w:pStyle w:val="4"/>
        <w:numPr>
          <w:ilvl w:val="0"/>
          <w:numId w:val="0"/>
        </w:numPr>
        <w:shd w:val="clear" w:color="auto" w:fill="FFFFFF"/>
        <w:spacing w:before="0" w:beforeAutospacing="0" w:after="0" w:afterAutospacing="0" w:line="360" w:lineRule="auto"/>
        <w:ind w:leftChars="200"/>
        <w:rPr>
          <w:rStyle w:val="7"/>
          <w:rFonts w:hint="eastAsia" w:ascii="宋体" w:hAnsi="宋体" w:eastAsia="宋体" w:cs="宋体"/>
          <w:bCs w:val="0"/>
          <w:color w:val="252525"/>
          <w:sz w:val="28"/>
          <w:szCs w:val="32"/>
          <w:shd w:val="clear" w:color="auto" w:fill="FFFFFF"/>
          <w:lang w:val="en-US" w:eastAsia="zh-CN"/>
        </w:rPr>
      </w:pPr>
    </w:p>
    <w:tbl>
      <w:tblPr>
        <w:tblStyle w:val="5"/>
        <w:tblW w:w="9374" w:type="dxa"/>
        <w:jc w:val="center"/>
        <w:tblLayout w:type="fixed"/>
        <w:tblCellMar>
          <w:top w:w="0" w:type="dxa"/>
          <w:left w:w="108" w:type="dxa"/>
          <w:bottom w:w="0" w:type="dxa"/>
          <w:right w:w="108" w:type="dxa"/>
        </w:tblCellMar>
      </w:tblPr>
      <w:tblGrid>
        <w:gridCol w:w="1013"/>
        <w:gridCol w:w="6761"/>
        <w:gridCol w:w="1600"/>
      </w:tblGrid>
      <w:tr w14:paraId="35DF9A42">
        <w:tblPrEx>
          <w:tblCellMar>
            <w:top w:w="0" w:type="dxa"/>
            <w:left w:w="108" w:type="dxa"/>
            <w:bottom w:w="0" w:type="dxa"/>
            <w:right w:w="108" w:type="dxa"/>
          </w:tblCellMar>
        </w:tblPrEx>
        <w:trPr>
          <w:trHeight w:val="780"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4007098">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序号</w:t>
            </w:r>
          </w:p>
        </w:tc>
        <w:tc>
          <w:tcPr>
            <w:tcW w:w="6761" w:type="dxa"/>
            <w:tcBorders>
              <w:top w:val="single" w:color="auto" w:sz="4" w:space="0"/>
              <w:left w:val="nil"/>
              <w:bottom w:val="single" w:color="auto" w:sz="4" w:space="0"/>
              <w:right w:val="single" w:color="auto" w:sz="4" w:space="0"/>
            </w:tcBorders>
            <w:shd w:val="clear" w:color="auto" w:fill="auto"/>
            <w:vAlign w:val="center"/>
          </w:tcPr>
          <w:p w14:paraId="1663884A">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资料名称</w:t>
            </w:r>
          </w:p>
        </w:tc>
        <w:tc>
          <w:tcPr>
            <w:tcW w:w="1600" w:type="dxa"/>
            <w:tcBorders>
              <w:top w:val="single" w:color="auto" w:sz="4" w:space="0"/>
              <w:left w:val="nil"/>
              <w:bottom w:val="single" w:color="auto" w:sz="4" w:space="0"/>
              <w:right w:val="single" w:color="auto" w:sz="4" w:space="0"/>
            </w:tcBorders>
            <w:shd w:val="clear" w:color="auto" w:fill="auto"/>
            <w:vAlign w:val="center"/>
          </w:tcPr>
          <w:p w14:paraId="4DC4C2DB">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备注</w:t>
            </w:r>
          </w:p>
        </w:tc>
      </w:tr>
      <w:tr w14:paraId="434B615B">
        <w:tblPrEx>
          <w:tblCellMar>
            <w:top w:w="0" w:type="dxa"/>
            <w:left w:w="108" w:type="dxa"/>
            <w:bottom w:w="0" w:type="dxa"/>
            <w:right w:w="108" w:type="dxa"/>
          </w:tblCellMar>
        </w:tblPrEx>
        <w:trPr>
          <w:trHeight w:val="1077"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560FD51F">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1</w:t>
            </w:r>
          </w:p>
        </w:tc>
        <w:tc>
          <w:tcPr>
            <w:tcW w:w="6761" w:type="dxa"/>
            <w:tcBorders>
              <w:top w:val="single" w:color="auto" w:sz="4" w:space="0"/>
              <w:left w:val="nil"/>
              <w:bottom w:val="single" w:color="auto" w:sz="4" w:space="0"/>
              <w:right w:val="single" w:color="auto" w:sz="4" w:space="0"/>
            </w:tcBorders>
            <w:shd w:val="clear" w:color="auto" w:fill="auto"/>
            <w:vAlign w:val="center"/>
          </w:tcPr>
          <w:p w14:paraId="3C450A44">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 xml:space="preserve">封面：应注明企业名称、所投项目名称，并注明联系人及联系方式 </w:t>
            </w:r>
          </w:p>
        </w:tc>
        <w:tc>
          <w:tcPr>
            <w:tcW w:w="1600" w:type="dxa"/>
            <w:tcBorders>
              <w:top w:val="single" w:color="auto" w:sz="4" w:space="0"/>
              <w:left w:val="nil"/>
              <w:bottom w:val="single" w:color="auto" w:sz="4" w:space="0"/>
              <w:right w:val="single" w:color="auto" w:sz="4" w:space="0"/>
            </w:tcBorders>
            <w:shd w:val="clear" w:color="auto" w:fill="auto"/>
            <w:vAlign w:val="center"/>
          </w:tcPr>
          <w:p w14:paraId="44AF4476">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附件1</w:t>
            </w:r>
          </w:p>
        </w:tc>
      </w:tr>
      <w:tr w14:paraId="20B9F547">
        <w:tblPrEx>
          <w:tblCellMar>
            <w:top w:w="0" w:type="dxa"/>
            <w:left w:w="108" w:type="dxa"/>
            <w:bottom w:w="0" w:type="dxa"/>
            <w:right w:w="108" w:type="dxa"/>
          </w:tblCellMar>
        </w:tblPrEx>
        <w:trPr>
          <w:trHeight w:val="806"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78B8384">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2</w:t>
            </w:r>
          </w:p>
        </w:tc>
        <w:tc>
          <w:tcPr>
            <w:tcW w:w="6761" w:type="dxa"/>
            <w:tcBorders>
              <w:top w:val="single" w:color="auto" w:sz="4" w:space="0"/>
              <w:left w:val="nil"/>
              <w:bottom w:val="single" w:color="auto" w:sz="4" w:space="0"/>
              <w:right w:val="single" w:color="auto" w:sz="4" w:space="0"/>
            </w:tcBorders>
            <w:shd w:val="clear" w:color="auto" w:fill="auto"/>
            <w:vAlign w:val="center"/>
          </w:tcPr>
          <w:p w14:paraId="1D33D336">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廉洁告知书</w:t>
            </w:r>
          </w:p>
        </w:tc>
        <w:tc>
          <w:tcPr>
            <w:tcW w:w="1600" w:type="dxa"/>
            <w:tcBorders>
              <w:top w:val="single" w:color="auto" w:sz="4" w:space="0"/>
              <w:left w:val="nil"/>
              <w:bottom w:val="single" w:color="auto" w:sz="4" w:space="0"/>
              <w:right w:val="single" w:color="auto" w:sz="4" w:space="0"/>
            </w:tcBorders>
            <w:shd w:val="clear" w:color="auto" w:fill="auto"/>
            <w:vAlign w:val="center"/>
          </w:tcPr>
          <w:p w14:paraId="2CC717C2">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附件2</w:t>
            </w:r>
          </w:p>
        </w:tc>
      </w:tr>
      <w:tr w14:paraId="74796283">
        <w:tblPrEx>
          <w:tblCellMar>
            <w:top w:w="0" w:type="dxa"/>
            <w:left w:w="108" w:type="dxa"/>
            <w:bottom w:w="0" w:type="dxa"/>
            <w:right w:w="108" w:type="dxa"/>
          </w:tblCellMar>
        </w:tblPrEx>
        <w:trPr>
          <w:trHeight w:val="2456"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88BBB22">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3</w:t>
            </w:r>
          </w:p>
        </w:tc>
        <w:tc>
          <w:tcPr>
            <w:tcW w:w="6761" w:type="dxa"/>
            <w:tcBorders>
              <w:top w:val="single" w:color="auto" w:sz="4" w:space="0"/>
              <w:left w:val="nil"/>
              <w:bottom w:val="single" w:color="auto" w:sz="4" w:space="0"/>
              <w:right w:val="single" w:color="auto" w:sz="4" w:space="0"/>
            </w:tcBorders>
            <w:shd w:val="clear" w:color="auto" w:fill="auto"/>
            <w:vAlign w:val="center"/>
          </w:tcPr>
          <w:p w14:paraId="709DC27E">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供应商资质证明</w:t>
            </w:r>
          </w:p>
          <w:p w14:paraId="7EAA9D23">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（营业执照、资质证明材料（</w:t>
            </w:r>
            <w:r>
              <w:rPr>
                <w:rFonts w:hint="eastAsia" w:ascii="宋体" w:hAnsi="宋体" w:eastAsia="宋体" w:cs="宋体"/>
                <w:b w:val="0"/>
                <w:bCs/>
                <w:color w:val="252525"/>
                <w:sz w:val="28"/>
                <w:szCs w:val="28"/>
                <w:shd w:val="clear" w:color="auto" w:fill="FFFFFF"/>
                <w:lang w:val="en-US" w:eastAsia="zh-CN"/>
              </w:rPr>
              <w:t>电力工程施工总承包三级及以上资质或输变电工程专业承包三级及以上资质、承装（修、试）</w:t>
            </w:r>
            <w:r>
              <w:rPr>
                <w:rFonts w:hint="eastAsia" w:ascii="宋体" w:hAnsi="宋体" w:eastAsia="宋体" w:cs="宋体"/>
                <w:bCs/>
                <w:color w:val="252525"/>
                <w:sz w:val="28"/>
                <w:szCs w:val="32"/>
                <w:shd w:val="clear" w:color="auto" w:fill="FFFFFF"/>
                <w:lang w:val="en-US" w:eastAsia="zh-CN" w:bidi="ar-SA"/>
              </w:rPr>
              <w:t>电力设施许可证五级及以上资质）、</w:t>
            </w:r>
            <w:r>
              <w:rPr>
                <w:rFonts w:hint="eastAsia" w:ascii="宋体" w:hAnsi="宋体" w:eastAsia="宋体" w:cs="宋体"/>
                <w:b w:val="0"/>
                <w:bCs/>
                <w:color w:val="252525"/>
                <w:sz w:val="28"/>
                <w:szCs w:val="28"/>
                <w:shd w:val="clear" w:color="auto" w:fill="FFFFFF"/>
                <w:lang w:val="en-US" w:eastAsia="zh-CN"/>
              </w:rPr>
              <w:t>安全生产许可证、</w:t>
            </w:r>
            <w:r>
              <w:rPr>
                <w:rFonts w:hint="eastAsia" w:ascii="宋体" w:hAnsi="宋体" w:eastAsia="宋体" w:cs="宋体"/>
                <w:bCs/>
                <w:color w:val="252525"/>
                <w:sz w:val="28"/>
                <w:szCs w:val="32"/>
                <w:shd w:val="clear" w:color="auto" w:fill="FFFFFF"/>
                <w:lang w:val="en-US" w:eastAsia="zh-CN" w:bidi="ar-SA"/>
              </w:rPr>
              <w:t>谈判代表法人授权书及身份证复印件等）</w:t>
            </w:r>
          </w:p>
        </w:tc>
        <w:tc>
          <w:tcPr>
            <w:tcW w:w="1600" w:type="dxa"/>
            <w:tcBorders>
              <w:top w:val="single" w:color="auto" w:sz="4" w:space="0"/>
              <w:left w:val="nil"/>
              <w:bottom w:val="single" w:color="auto" w:sz="4" w:space="0"/>
              <w:right w:val="single" w:color="auto" w:sz="4" w:space="0"/>
            </w:tcBorders>
            <w:shd w:val="clear" w:color="auto" w:fill="auto"/>
            <w:vAlign w:val="center"/>
          </w:tcPr>
          <w:p w14:paraId="70E234A2">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p>
        </w:tc>
      </w:tr>
      <w:tr w14:paraId="5C2A46EA">
        <w:tblPrEx>
          <w:tblCellMar>
            <w:top w:w="0" w:type="dxa"/>
            <w:left w:w="108" w:type="dxa"/>
            <w:bottom w:w="0" w:type="dxa"/>
            <w:right w:w="108" w:type="dxa"/>
          </w:tblCellMar>
        </w:tblPrEx>
        <w:trPr>
          <w:trHeight w:val="985"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7FD1B8C1">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4</w:t>
            </w:r>
          </w:p>
        </w:tc>
        <w:tc>
          <w:tcPr>
            <w:tcW w:w="6761" w:type="dxa"/>
            <w:tcBorders>
              <w:top w:val="single" w:color="auto" w:sz="4" w:space="0"/>
              <w:left w:val="nil"/>
              <w:bottom w:val="single" w:color="auto" w:sz="4" w:space="0"/>
              <w:right w:val="single" w:color="auto" w:sz="4" w:space="0"/>
            </w:tcBorders>
            <w:shd w:val="clear" w:color="auto" w:fill="auto"/>
            <w:vAlign w:val="center"/>
          </w:tcPr>
          <w:p w14:paraId="00EF1D9D">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 w:val="0"/>
                <w:bCs/>
                <w:color w:val="252525"/>
                <w:sz w:val="28"/>
                <w:szCs w:val="28"/>
                <w:shd w:val="clear" w:color="auto" w:fill="FFFFFF"/>
                <w:lang w:val="en-US" w:eastAsia="zh-CN"/>
              </w:rPr>
              <w:t>主要配电设备设施清单</w:t>
            </w:r>
          </w:p>
        </w:tc>
        <w:tc>
          <w:tcPr>
            <w:tcW w:w="1600" w:type="dxa"/>
            <w:tcBorders>
              <w:top w:val="single" w:color="auto" w:sz="4" w:space="0"/>
              <w:left w:val="nil"/>
              <w:bottom w:val="single" w:color="auto" w:sz="4" w:space="0"/>
              <w:right w:val="single" w:color="auto" w:sz="4" w:space="0"/>
            </w:tcBorders>
            <w:shd w:val="clear" w:color="auto" w:fill="auto"/>
            <w:vAlign w:val="center"/>
          </w:tcPr>
          <w:p w14:paraId="385FCB44">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val="0"/>
                <w:bCs/>
                <w:color w:val="252525"/>
                <w:sz w:val="28"/>
                <w:szCs w:val="28"/>
                <w:shd w:val="clear" w:color="auto" w:fill="FFFFFF"/>
                <w:lang w:val="en-US" w:eastAsia="zh-CN"/>
              </w:rPr>
            </w:pPr>
            <w:r>
              <w:rPr>
                <w:rFonts w:hint="eastAsia" w:ascii="宋体" w:hAnsi="宋体" w:eastAsia="宋体" w:cs="宋体"/>
                <w:b w:val="0"/>
                <w:bCs/>
                <w:color w:val="252525"/>
                <w:sz w:val="28"/>
                <w:szCs w:val="28"/>
                <w:shd w:val="clear" w:color="auto" w:fill="FFFFFF"/>
                <w:lang w:val="en-US" w:eastAsia="zh-CN"/>
              </w:rPr>
              <w:t>附件3</w:t>
            </w:r>
          </w:p>
        </w:tc>
      </w:tr>
      <w:tr w14:paraId="1F59BEA4">
        <w:tblPrEx>
          <w:tblCellMar>
            <w:top w:w="0" w:type="dxa"/>
            <w:left w:w="108" w:type="dxa"/>
            <w:bottom w:w="0" w:type="dxa"/>
            <w:right w:w="108" w:type="dxa"/>
          </w:tblCellMar>
        </w:tblPrEx>
        <w:trPr>
          <w:trHeight w:val="811" w:hRule="exact"/>
          <w:jc w:val="center"/>
        </w:trPr>
        <w:tc>
          <w:tcPr>
            <w:tcW w:w="1013" w:type="dxa"/>
            <w:tcBorders>
              <w:top w:val="nil"/>
              <w:left w:val="single" w:color="auto" w:sz="4" w:space="0"/>
              <w:bottom w:val="single" w:color="auto" w:sz="4" w:space="0"/>
              <w:right w:val="single" w:color="auto" w:sz="4" w:space="0"/>
            </w:tcBorders>
            <w:shd w:val="clear" w:color="auto" w:fill="auto"/>
            <w:vAlign w:val="center"/>
          </w:tcPr>
          <w:p w14:paraId="5510A315">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5</w:t>
            </w:r>
          </w:p>
        </w:tc>
        <w:tc>
          <w:tcPr>
            <w:tcW w:w="6761" w:type="dxa"/>
            <w:tcBorders>
              <w:top w:val="nil"/>
              <w:left w:val="nil"/>
              <w:bottom w:val="single" w:color="auto" w:sz="4" w:space="0"/>
              <w:right w:val="single" w:color="auto" w:sz="4" w:space="0"/>
            </w:tcBorders>
            <w:shd w:val="clear" w:color="auto" w:fill="auto"/>
            <w:vAlign w:val="center"/>
          </w:tcPr>
          <w:p w14:paraId="36CCAD13">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 w:val="0"/>
                <w:bCs/>
                <w:color w:val="252525"/>
                <w:sz w:val="28"/>
                <w:szCs w:val="28"/>
                <w:shd w:val="clear" w:color="auto" w:fill="FFFFFF"/>
                <w:lang w:val="en-US" w:eastAsia="zh-CN"/>
              </w:rPr>
              <w:t>人员配置表</w:t>
            </w:r>
          </w:p>
        </w:tc>
        <w:tc>
          <w:tcPr>
            <w:tcW w:w="1600" w:type="dxa"/>
            <w:tcBorders>
              <w:top w:val="nil"/>
              <w:left w:val="nil"/>
              <w:bottom w:val="single" w:color="auto" w:sz="4" w:space="0"/>
              <w:right w:val="single" w:color="auto" w:sz="4" w:space="0"/>
            </w:tcBorders>
            <w:shd w:val="clear" w:color="auto" w:fill="auto"/>
            <w:vAlign w:val="center"/>
          </w:tcPr>
          <w:p w14:paraId="1F3E500B">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附件4</w:t>
            </w:r>
          </w:p>
        </w:tc>
      </w:tr>
      <w:tr w14:paraId="51EDC46C">
        <w:tblPrEx>
          <w:tblCellMar>
            <w:top w:w="0" w:type="dxa"/>
            <w:left w:w="108" w:type="dxa"/>
            <w:bottom w:w="0" w:type="dxa"/>
            <w:right w:w="108" w:type="dxa"/>
          </w:tblCellMar>
        </w:tblPrEx>
        <w:trPr>
          <w:trHeight w:val="1069" w:hRule="exact"/>
          <w:jc w:val="center"/>
        </w:trPr>
        <w:tc>
          <w:tcPr>
            <w:tcW w:w="1013" w:type="dxa"/>
            <w:tcBorders>
              <w:top w:val="nil"/>
              <w:left w:val="single" w:color="auto" w:sz="4" w:space="0"/>
              <w:bottom w:val="single" w:color="auto" w:sz="4" w:space="0"/>
              <w:right w:val="single" w:color="auto" w:sz="4" w:space="0"/>
            </w:tcBorders>
            <w:shd w:val="clear" w:color="auto" w:fill="auto"/>
            <w:vAlign w:val="center"/>
          </w:tcPr>
          <w:p w14:paraId="55F58A67">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6</w:t>
            </w:r>
          </w:p>
        </w:tc>
        <w:tc>
          <w:tcPr>
            <w:tcW w:w="6761" w:type="dxa"/>
            <w:tcBorders>
              <w:top w:val="nil"/>
              <w:left w:val="nil"/>
              <w:bottom w:val="single" w:color="auto" w:sz="4" w:space="0"/>
              <w:right w:val="single" w:color="auto" w:sz="4" w:space="0"/>
            </w:tcBorders>
            <w:shd w:val="clear" w:color="auto" w:fill="auto"/>
            <w:vAlign w:val="center"/>
          </w:tcPr>
          <w:p w14:paraId="3603146E">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宋体" w:hAnsi="宋体" w:eastAsia="宋体" w:cs="宋体"/>
                <w:b w:val="0"/>
                <w:bCs/>
                <w:color w:val="252525"/>
                <w:sz w:val="28"/>
                <w:szCs w:val="28"/>
                <w:shd w:val="clear" w:color="auto" w:fill="FFFFFF"/>
                <w:lang w:val="en-US" w:eastAsia="zh-CN"/>
              </w:rPr>
            </w:pPr>
            <w:r>
              <w:rPr>
                <w:rFonts w:hint="eastAsia" w:ascii="宋体" w:hAnsi="宋体" w:eastAsia="宋体" w:cs="宋体"/>
                <w:b w:val="0"/>
                <w:bCs/>
                <w:color w:val="252525"/>
                <w:sz w:val="28"/>
                <w:szCs w:val="28"/>
                <w:shd w:val="clear" w:color="auto" w:fill="FFFFFF"/>
                <w:lang w:val="en-US" w:eastAsia="zh-CN"/>
              </w:rPr>
              <w:t>服务内容方案（根据相关法律法规、管理规范制定，可自行添加）</w:t>
            </w:r>
          </w:p>
        </w:tc>
        <w:tc>
          <w:tcPr>
            <w:tcW w:w="1600" w:type="dxa"/>
            <w:tcBorders>
              <w:top w:val="nil"/>
              <w:left w:val="nil"/>
              <w:bottom w:val="single" w:color="auto" w:sz="4" w:space="0"/>
              <w:right w:val="single" w:color="auto" w:sz="4" w:space="0"/>
            </w:tcBorders>
            <w:shd w:val="clear" w:color="auto" w:fill="auto"/>
            <w:vAlign w:val="center"/>
          </w:tcPr>
          <w:p w14:paraId="79939413">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参考附件5</w:t>
            </w:r>
          </w:p>
        </w:tc>
      </w:tr>
      <w:tr w14:paraId="002BA144">
        <w:tblPrEx>
          <w:tblCellMar>
            <w:top w:w="0" w:type="dxa"/>
            <w:left w:w="108" w:type="dxa"/>
            <w:bottom w:w="0" w:type="dxa"/>
            <w:right w:w="108" w:type="dxa"/>
          </w:tblCellMar>
        </w:tblPrEx>
        <w:trPr>
          <w:trHeight w:val="979" w:hRule="exact"/>
          <w:jc w:val="center"/>
        </w:trPr>
        <w:tc>
          <w:tcPr>
            <w:tcW w:w="1013" w:type="dxa"/>
            <w:tcBorders>
              <w:top w:val="nil"/>
              <w:left w:val="single" w:color="auto" w:sz="4" w:space="0"/>
              <w:bottom w:val="single" w:color="auto" w:sz="4" w:space="0"/>
              <w:right w:val="single" w:color="auto" w:sz="4" w:space="0"/>
            </w:tcBorders>
            <w:shd w:val="clear" w:color="auto" w:fill="auto"/>
            <w:vAlign w:val="center"/>
          </w:tcPr>
          <w:p w14:paraId="66F957A5">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7</w:t>
            </w:r>
          </w:p>
        </w:tc>
        <w:tc>
          <w:tcPr>
            <w:tcW w:w="6761" w:type="dxa"/>
            <w:tcBorders>
              <w:top w:val="nil"/>
              <w:left w:val="nil"/>
              <w:bottom w:val="single" w:color="auto" w:sz="4" w:space="0"/>
              <w:right w:val="single" w:color="auto" w:sz="4" w:space="0"/>
            </w:tcBorders>
            <w:shd w:val="clear" w:color="auto" w:fill="auto"/>
            <w:vAlign w:val="center"/>
          </w:tcPr>
          <w:p w14:paraId="69F17CC2">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宋体" w:hAnsi="宋体" w:eastAsia="宋体" w:cs="宋体"/>
                <w:b w:val="0"/>
                <w:bCs/>
                <w:color w:val="252525"/>
                <w:sz w:val="28"/>
                <w:szCs w:val="28"/>
                <w:shd w:val="clear" w:color="auto" w:fill="FFFFFF"/>
                <w:lang w:val="en-US" w:eastAsia="zh-CN"/>
              </w:rPr>
            </w:pPr>
            <w:r>
              <w:rPr>
                <w:rFonts w:hint="eastAsia" w:ascii="宋体" w:hAnsi="宋体" w:eastAsia="宋体" w:cs="宋体"/>
                <w:b w:val="0"/>
                <w:bCs/>
                <w:color w:val="252525"/>
                <w:sz w:val="28"/>
                <w:szCs w:val="28"/>
                <w:shd w:val="clear" w:color="auto" w:fill="FFFFFF"/>
                <w:lang w:val="en-US" w:eastAsia="zh-CN"/>
              </w:rPr>
              <w:t>报价方案（格式可以自拟）</w:t>
            </w:r>
          </w:p>
        </w:tc>
        <w:tc>
          <w:tcPr>
            <w:tcW w:w="1600" w:type="dxa"/>
            <w:tcBorders>
              <w:top w:val="nil"/>
              <w:left w:val="nil"/>
              <w:bottom w:val="single" w:color="auto" w:sz="4" w:space="0"/>
              <w:right w:val="single" w:color="auto" w:sz="4" w:space="0"/>
            </w:tcBorders>
            <w:shd w:val="clear" w:color="auto" w:fill="auto"/>
            <w:vAlign w:val="center"/>
          </w:tcPr>
          <w:p w14:paraId="1D2DE2A1">
            <w:pPr>
              <w:pStyle w:val="8"/>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pacing w:val="0"/>
                <w:kern w:val="0"/>
                <w:sz w:val="28"/>
                <w:szCs w:val="32"/>
                <w:shd w:val="clear" w:color="auto" w:fill="FFFFFF"/>
                <w:lang w:val="en-US" w:eastAsia="zh-CN" w:bidi="ar-SA"/>
              </w:rPr>
              <w:t>参考附件6</w:t>
            </w:r>
          </w:p>
        </w:tc>
      </w:tr>
      <w:tr w14:paraId="1A08A169">
        <w:tblPrEx>
          <w:tblCellMar>
            <w:top w:w="0" w:type="dxa"/>
            <w:left w:w="108" w:type="dxa"/>
            <w:bottom w:w="0" w:type="dxa"/>
            <w:right w:w="108" w:type="dxa"/>
          </w:tblCellMar>
        </w:tblPrEx>
        <w:trPr>
          <w:trHeight w:val="1964"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4F702E1A">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8</w:t>
            </w:r>
          </w:p>
        </w:tc>
        <w:tc>
          <w:tcPr>
            <w:tcW w:w="6761" w:type="dxa"/>
            <w:tcBorders>
              <w:top w:val="single" w:color="auto" w:sz="4" w:space="0"/>
              <w:left w:val="nil"/>
              <w:bottom w:val="single" w:color="auto" w:sz="4" w:space="0"/>
              <w:right w:val="single" w:color="auto" w:sz="4" w:space="0"/>
            </w:tcBorders>
            <w:shd w:val="clear" w:color="auto" w:fill="auto"/>
            <w:vAlign w:val="center"/>
          </w:tcPr>
          <w:p w14:paraId="6F25BB40">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提供近三年相关</w:t>
            </w:r>
            <w:r>
              <w:rPr>
                <w:rFonts w:hint="eastAsia" w:ascii="宋体" w:hAnsi="宋体" w:eastAsia="宋体" w:cs="宋体"/>
                <w:b w:val="0"/>
                <w:bCs/>
                <w:color w:val="252525"/>
                <w:sz w:val="28"/>
                <w:szCs w:val="28"/>
                <w:shd w:val="clear" w:color="auto" w:fill="FFFFFF"/>
                <w:lang w:val="en-US" w:eastAsia="zh-CN"/>
              </w:rPr>
              <w:t>配电设备设施维护保养服务</w:t>
            </w:r>
            <w:r>
              <w:rPr>
                <w:rFonts w:hint="eastAsia" w:ascii="宋体" w:hAnsi="宋体" w:eastAsia="宋体" w:cs="宋体"/>
                <w:bCs/>
                <w:color w:val="252525"/>
                <w:sz w:val="28"/>
                <w:szCs w:val="32"/>
                <w:shd w:val="clear" w:color="auto" w:fill="FFFFFF"/>
                <w:lang w:val="en-US" w:eastAsia="zh-CN" w:bidi="ar-SA"/>
              </w:rPr>
              <w:t>对象清单</w:t>
            </w:r>
            <w:r>
              <w:rPr>
                <w:rFonts w:hint="eastAsia" w:ascii="宋体" w:hAnsi="宋体" w:eastAsia="宋体" w:cs="宋体"/>
                <w:bCs/>
                <w:color w:val="auto"/>
                <w:sz w:val="28"/>
                <w:szCs w:val="32"/>
                <w:shd w:val="clear" w:color="auto" w:fill="FFFFFF"/>
                <w:lang w:val="en-US" w:eastAsia="zh-CN" w:bidi="ar-SA"/>
              </w:rPr>
              <w:t>及资料(</w:t>
            </w:r>
            <w:r>
              <w:rPr>
                <w:rFonts w:hint="eastAsia" w:ascii="宋体" w:hAnsi="宋体" w:eastAsia="宋体" w:cs="宋体"/>
                <w:bCs/>
                <w:color w:val="252525"/>
                <w:sz w:val="28"/>
                <w:szCs w:val="32"/>
                <w:shd w:val="clear" w:color="auto" w:fill="FFFFFF"/>
                <w:lang w:val="en-US" w:eastAsia="zh-CN" w:bidi="ar-SA"/>
              </w:rPr>
              <w:t>服务中标通知书或合同，尽可能提供福建省内同类型医院中标资料，含中标通知书、招标参数、发票复印件）</w:t>
            </w:r>
          </w:p>
        </w:tc>
        <w:tc>
          <w:tcPr>
            <w:tcW w:w="1600" w:type="dxa"/>
            <w:tcBorders>
              <w:top w:val="single" w:color="auto" w:sz="4" w:space="0"/>
              <w:left w:val="nil"/>
              <w:bottom w:val="single" w:color="auto" w:sz="4" w:space="0"/>
              <w:right w:val="single" w:color="auto" w:sz="4" w:space="0"/>
            </w:tcBorders>
            <w:shd w:val="clear" w:color="auto" w:fill="auto"/>
            <w:vAlign w:val="center"/>
          </w:tcPr>
          <w:p w14:paraId="53D9A3A0">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Cs/>
                <w:color w:val="252525"/>
                <w:sz w:val="28"/>
                <w:szCs w:val="32"/>
                <w:shd w:val="clear" w:color="auto" w:fill="FFFFFF"/>
                <w:lang w:val="en-US" w:eastAsia="zh-CN" w:bidi="ar-SA"/>
              </w:rPr>
            </w:pPr>
          </w:p>
        </w:tc>
      </w:tr>
      <w:tr w14:paraId="5EAD2649">
        <w:tblPrEx>
          <w:tblCellMar>
            <w:top w:w="0" w:type="dxa"/>
            <w:left w:w="108" w:type="dxa"/>
            <w:bottom w:w="0" w:type="dxa"/>
            <w:right w:w="108" w:type="dxa"/>
          </w:tblCellMar>
        </w:tblPrEx>
        <w:trPr>
          <w:trHeight w:val="2383" w:hRule="exact"/>
          <w:jc w:val="center"/>
        </w:trPr>
        <w:tc>
          <w:tcPr>
            <w:tcW w:w="9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921E42">
            <w:pPr>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eastAsia" w:ascii="宋体" w:hAnsi="宋体" w:eastAsia="宋体" w:cs="宋体"/>
                <w:bCs/>
                <w:color w:val="252525"/>
                <w:sz w:val="28"/>
                <w:szCs w:val="32"/>
                <w:shd w:val="clear" w:color="auto" w:fill="FFFFFF"/>
                <w:lang w:val="en-US" w:eastAsia="zh-CN" w:bidi="ar-SA"/>
              </w:rPr>
            </w:pPr>
          </w:p>
          <w:p w14:paraId="7F37CB44">
            <w:pPr>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备注：以上资料，要求内容完整、清晰，按项目内容顺序排列并注明页码按序装订成册。请各报名服务商必保证所填信息真实准确（附件请参照模板如实填写）。以上资料一式两份，加盖报名单位公章。</w:t>
            </w:r>
          </w:p>
          <w:p w14:paraId="3978A92C">
            <w:pPr>
              <w:keepNext w:val="0"/>
              <w:keepLines w:val="0"/>
              <w:pageBreakBefore w:val="0"/>
              <w:widowControl/>
              <w:numPr>
                <w:ilvl w:val="0"/>
                <w:numId w:val="0"/>
              </w:numPr>
              <w:kinsoku/>
              <w:wordWrap/>
              <w:overflowPunct/>
              <w:topLinePunct w:val="0"/>
              <w:autoSpaceDE/>
              <w:autoSpaceDN/>
              <w:bidi w:val="0"/>
              <w:adjustRightInd/>
              <w:snapToGrid/>
              <w:spacing w:after="0" w:line="440" w:lineRule="exact"/>
              <w:jc w:val="left"/>
              <w:textAlignment w:val="auto"/>
              <w:rPr>
                <w:rFonts w:hint="eastAsia" w:ascii="Tahoma" w:hAnsi="Tahoma" w:eastAsia="仿宋" w:cs="宋体"/>
                <w:color w:val="FF0000"/>
                <w:sz w:val="30"/>
                <w:szCs w:val="24"/>
                <w:lang w:val="en-US" w:eastAsia="zh-CN" w:bidi="ar-SA"/>
              </w:rPr>
            </w:pPr>
          </w:p>
          <w:p w14:paraId="6E7716A2">
            <w:pPr>
              <w:pStyle w:val="2"/>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lang w:val="en-US" w:eastAsia="zh-CN"/>
              </w:rPr>
            </w:pPr>
          </w:p>
        </w:tc>
      </w:tr>
    </w:tbl>
    <w:p w14:paraId="12304A01">
      <w:pPr>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bCs/>
          <w:color w:val="252525"/>
          <w:sz w:val="28"/>
          <w:szCs w:val="32"/>
          <w:shd w:val="clear" w:color="auto" w:fill="FFFFFF"/>
          <w:lang w:val="en-US" w:eastAsia="zh-CN" w:bidi="ar-SA"/>
        </w:rPr>
      </w:pPr>
    </w:p>
    <w:p w14:paraId="058CFF39">
      <w:pPr>
        <w:pStyle w:val="2"/>
        <w:jc w:val="right"/>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厦门市妇幼保健院</w:t>
      </w:r>
    </w:p>
    <w:p w14:paraId="60ACA1ED">
      <w:pPr>
        <w:pStyle w:val="2"/>
        <w:jc w:val="right"/>
        <w:rPr>
          <w:rFonts w:hint="default"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2025.5.15</w:t>
      </w:r>
    </w:p>
    <w:p w14:paraId="06BA570B">
      <w:pPr>
        <w:pStyle w:val="2"/>
        <w:rPr>
          <w:rFonts w:hint="default"/>
          <w:lang w:val="en-US" w:eastAsia="zh-CN"/>
        </w:rPr>
      </w:pPr>
    </w:p>
    <w:p w14:paraId="70A2A338">
      <w:pPr>
        <w:pStyle w:val="2"/>
        <w:rPr>
          <w:rFonts w:hint="default"/>
          <w:lang w:val="en-US" w:eastAsia="zh-CN"/>
        </w:rPr>
      </w:pPr>
    </w:p>
    <w:p w14:paraId="009ED4BD">
      <w:pPr>
        <w:pStyle w:val="2"/>
        <w:rPr>
          <w:rFonts w:hint="default"/>
          <w:lang w:val="en-US" w:eastAsia="zh-CN"/>
        </w:rPr>
      </w:pPr>
      <w:bookmarkStart w:id="0" w:name="_GoBack"/>
      <w:bookmarkEnd w:id="0"/>
    </w:p>
    <w:p w14:paraId="10481BB8">
      <w:pPr>
        <w:pStyle w:val="2"/>
        <w:rPr>
          <w:rFonts w:hint="default"/>
          <w:lang w:val="en-US" w:eastAsia="zh-CN"/>
        </w:rPr>
      </w:pPr>
    </w:p>
    <w:p w14:paraId="4AE66D1A">
      <w:pPr>
        <w:pStyle w:val="2"/>
        <w:rPr>
          <w:rFonts w:hint="default"/>
          <w:lang w:val="en-US" w:eastAsia="zh-CN"/>
        </w:rPr>
      </w:pPr>
    </w:p>
    <w:p w14:paraId="49E027EC">
      <w:pPr>
        <w:pStyle w:val="2"/>
        <w:rPr>
          <w:rFonts w:hint="default"/>
          <w:lang w:val="en-US" w:eastAsia="zh-CN"/>
        </w:rPr>
      </w:pPr>
    </w:p>
    <w:p w14:paraId="12836AE1">
      <w:pPr>
        <w:pStyle w:val="2"/>
        <w:rPr>
          <w:rFonts w:hint="default"/>
          <w:lang w:val="en-US" w:eastAsia="zh-CN"/>
        </w:rPr>
      </w:pPr>
    </w:p>
    <w:p w14:paraId="7D9E18B1">
      <w:pPr>
        <w:pStyle w:val="2"/>
        <w:rPr>
          <w:rFonts w:hint="default"/>
          <w:lang w:val="en-US" w:eastAsia="zh-CN"/>
        </w:rPr>
      </w:pPr>
    </w:p>
    <w:p w14:paraId="7AE1739C">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附件1、报名企业封面</w:t>
      </w:r>
    </w:p>
    <w:p w14:paraId="5DFAD8A6">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Cs/>
          <w:color w:val="252525"/>
          <w:sz w:val="28"/>
          <w:szCs w:val="32"/>
          <w:shd w:val="clear" w:color="auto" w:fill="FFFFFF"/>
          <w:lang w:val="en-US" w:eastAsia="zh-CN" w:bidi="ar-SA"/>
        </w:rPr>
        <w:t>附件2、廉洁告知书</w:t>
      </w:r>
    </w:p>
    <w:p w14:paraId="5CB3BC34">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lang w:val="en-US" w:eastAsia="zh-CN"/>
        </w:rPr>
      </w:pPr>
      <w:r>
        <w:rPr>
          <w:rFonts w:hint="eastAsia" w:ascii="宋体" w:hAnsi="宋体" w:eastAsia="宋体" w:cs="宋体"/>
          <w:bCs/>
          <w:color w:val="252525"/>
          <w:sz w:val="28"/>
          <w:szCs w:val="32"/>
          <w:shd w:val="clear" w:color="auto" w:fill="FFFFFF"/>
          <w:lang w:val="en-US" w:eastAsia="zh-CN" w:bidi="ar-SA"/>
        </w:rPr>
        <w:t>附件3、</w:t>
      </w:r>
      <w:r>
        <w:rPr>
          <w:rFonts w:hint="eastAsia" w:ascii="宋体" w:hAnsi="宋体" w:eastAsia="宋体" w:cs="宋体"/>
          <w:b w:val="0"/>
          <w:bCs/>
          <w:color w:val="252525"/>
          <w:sz w:val="28"/>
          <w:szCs w:val="28"/>
          <w:shd w:val="clear" w:color="auto" w:fill="FFFFFF"/>
          <w:lang w:val="en-US" w:eastAsia="zh-CN"/>
        </w:rPr>
        <w:t>设备清单</w:t>
      </w:r>
    </w:p>
    <w:p w14:paraId="6A66AC37">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color w:val="252525"/>
          <w:sz w:val="28"/>
          <w:szCs w:val="28"/>
          <w:shd w:val="clear" w:color="auto" w:fill="FFFFFF"/>
          <w:lang w:val="en-US" w:eastAsia="zh-CN"/>
        </w:rPr>
      </w:pPr>
      <w:r>
        <w:rPr>
          <w:rFonts w:hint="eastAsia" w:ascii="宋体" w:hAnsi="宋体" w:eastAsia="宋体" w:cs="宋体"/>
          <w:bCs/>
          <w:color w:val="252525"/>
          <w:sz w:val="28"/>
          <w:szCs w:val="32"/>
          <w:shd w:val="clear" w:color="auto" w:fill="FFFFFF"/>
          <w:lang w:val="en-US" w:eastAsia="zh-CN" w:bidi="ar-SA"/>
        </w:rPr>
        <w:t>附件4、</w:t>
      </w:r>
      <w:r>
        <w:rPr>
          <w:rFonts w:hint="eastAsia" w:ascii="宋体" w:hAnsi="宋体" w:eastAsia="宋体" w:cs="宋体"/>
          <w:b w:val="0"/>
          <w:bCs/>
          <w:color w:val="252525"/>
          <w:sz w:val="28"/>
          <w:szCs w:val="28"/>
          <w:shd w:val="clear" w:color="auto" w:fill="FFFFFF"/>
          <w:lang w:val="en-US" w:eastAsia="zh-CN"/>
        </w:rPr>
        <w:t>人员配置表</w:t>
      </w:r>
    </w:p>
    <w:p w14:paraId="272B07BE">
      <w:pPr>
        <w:pStyle w:val="8"/>
        <w:keepNext w:val="0"/>
        <w:keepLines w:val="0"/>
        <w:pageBreakBefore w:val="0"/>
        <w:widowControl/>
        <w:kinsoku/>
        <w:wordWrap/>
        <w:overflowPunct/>
        <w:topLinePunct w:val="0"/>
        <w:autoSpaceDE/>
        <w:autoSpaceDN/>
        <w:bidi w:val="0"/>
        <w:spacing w:before="0" w:line="360" w:lineRule="auto"/>
        <w:ind w:firstLine="600" w:firstLineChars="200"/>
        <w:textAlignment w:val="auto"/>
        <w:rPr>
          <w:rFonts w:hint="eastAsia" w:ascii="宋体" w:hAnsi="宋体" w:eastAsia="宋体" w:cs="宋体"/>
          <w:b w:val="0"/>
          <w:bCs/>
          <w:color w:val="252525"/>
          <w:spacing w:val="0"/>
          <w:kern w:val="0"/>
          <w:sz w:val="28"/>
          <w:szCs w:val="28"/>
          <w:shd w:val="clear" w:color="auto" w:fill="FFFFFF"/>
          <w:lang w:val="en-US" w:eastAsia="zh-CN" w:bidi="ar-SA"/>
        </w:rPr>
      </w:pPr>
      <w:r>
        <w:rPr>
          <w:rFonts w:hint="eastAsia" w:ascii="宋体" w:hAnsi="宋体" w:eastAsia="宋体" w:cs="宋体"/>
          <w:b w:val="0"/>
          <w:bCs/>
          <w:color w:val="252525"/>
          <w:sz w:val="28"/>
          <w:szCs w:val="28"/>
          <w:shd w:val="clear" w:color="auto" w:fill="FFFFFF"/>
          <w:lang w:val="en-US" w:eastAsia="zh-CN"/>
        </w:rPr>
        <w:t>附件5、</w:t>
      </w:r>
      <w:r>
        <w:rPr>
          <w:rFonts w:hint="eastAsia" w:ascii="宋体" w:hAnsi="宋体" w:eastAsia="宋体" w:cs="宋体"/>
          <w:b w:val="0"/>
          <w:bCs/>
          <w:color w:val="252525"/>
          <w:spacing w:val="0"/>
          <w:kern w:val="0"/>
          <w:sz w:val="28"/>
          <w:szCs w:val="28"/>
          <w:shd w:val="clear" w:color="auto" w:fill="FFFFFF"/>
          <w:lang w:val="en-US" w:eastAsia="zh-CN" w:bidi="ar-SA"/>
        </w:rPr>
        <w:t>服务内容</w:t>
      </w:r>
    </w:p>
    <w:p w14:paraId="5DED90BB">
      <w:pPr>
        <w:pStyle w:val="8"/>
        <w:keepNext w:val="0"/>
        <w:keepLines w:val="0"/>
        <w:pageBreakBefore w:val="0"/>
        <w:widowControl/>
        <w:kinsoku/>
        <w:wordWrap/>
        <w:overflowPunct/>
        <w:topLinePunct w:val="0"/>
        <w:autoSpaceDE/>
        <w:autoSpaceDN/>
        <w:bidi w:val="0"/>
        <w:spacing w:before="0" w:line="360" w:lineRule="auto"/>
        <w:ind w:firstLine="560" w:firstLineChars="200"/>
        <w:textAlignment w:val="auto"/>
        <w:rPr>
          <w:rFonts w:hint="eastAsia" w:ascii="宋体" w:hAnsi="宋体" w:eastAsia="宋体" w:cs="宋体"/>
          <w:bCs/>
          <w:color w:val="252525"/>
          <w:sz w:val="28"/>
          <w:szCs w:val="32"/>
          <w:shd w:val="clear" w:color="auto" w:fill="FFFFFF"/>
          <w:lang w:val="en-US" w:eastAsia="zh-CN" w:bidi="ar-SA"/>
        </w:rPr>
      </w:pPr>
      <w:r>
        <w:rPr>
          <w:rFonts w:hint="eastAsia" w:ascii="宋体" w:hAnsi="宋体" w:eastAsia="宋体" w:cs="宋体"/>
          <w:b w:val="0"/>
          <w:bCs/>
          <w:color w:val="252525"/>
          <w:spacing w:val="0"/>
          <w:kern w:val="0"/>
          <w:sz w:val="28"/>
          <w:szCs w:val="28"/>
          <w:shd w:val="clear" w:color="auto" w:fill="FFFFFF"/>
          <w:lang w:val="en-US" w:eastAsia="zh-CN" w:bidi="ar-SA"/>
        </w:rPr>
        <w:t>附件6、报价表</w:t>
      </w:r>
      <w:r>
        <w:rPr>
          <w:rFonts w:hint="eastAsia"/>
          <w:lang w:val="en-US" w:eastAsia="zh-CN"/>
        </w:rPr>
        <w:br w:type="page"/>
      </w:r>
    </w:p>
    <w:p w14:paraId="3E197659">
      <w:pPr>
        <w:rPr>
          <w:rFonts w:hint="eastAsia"/>
          <w:lang w:val="en-US" w:eastAsia="zh-CN"/>
        </w:rPr>
      </w:pPr>
    </w:p>
    <w:p w14:paraId="46086F7D">
      <w:pPr>
        <w:adjustRightInd/>
        <w:snapToGrid/>
        <w:spacing w:after="0" w:line="36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附件1：封面</w:t>
      </w:r>
    </w:p>
    <w:p w14:paraId="7C660647">
      <w:pPr>
        <w:pStyle w:val="2"/>
        <w:rPr>
          <w:rFonts w:hint="eastAsia"/>
          <w:lang w:val="en-US" w:eastAsia="zh-CN"/>
        </w:rPr>
      </w:pPr>
    </w:p>
    <w:p w14:paraId="5DD45F9C">
      <w:pPr>
        <w:adjustRightInd/>
        <w:snapToGrid/>
        <w:spacing w:after="0" w:line="240" w:lineRule="auto"/>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72"/>
          <w:szCs w:val="72"/>
          <w:lang w:val="en-US" w:eastAsia="zh-CN"/>
        </w:rPr>
        <w:t>厦门市妇幼保健院</w:t>
      </w:r>
    </w:p>
    <w:p w14:paraId="018C02E4">
      <w:pPr>
        <w:adjustRightInd/>
        <w:snapToGrid/>
        <w:spacing w:after="0" w:line="240" w:lineRule="auto"/>
        <w:jc w:val="center"/>
        <w:rPr>
          <w:rFonts w:hint="eastAsia" w:ascii="宋体" w:hAnsi="宋体" w:eastAsia="宋体" w:cs="宋体"/>
          <w:b/>
          <w:bCs/>
          <w:color w:val="000000"/>
          <w:sz w:val="28"/>
          <w:szCs w:val="28"/>
          <w:lang w:val="en-US" w:eastAsia="zh-CN"/>
        </w:rPr>
      </w:pPr>
    </w:p>
    <w:p w14:paraId="4E83DB8C">
      <w:pPr>
        <w:adjustRightInd/>
        <w:snapToGrid/>
        <w:spacing w:after="0" w:line="240" w:lineRule="auto"/>
        <w:jc w:val="center"/>
        <w:rPr>
          <w:rFonts w:hint="eastAsia" w:ascii="宋体" w:hAnsi="宋体" w:eastAsia="宋体" w:cs="宋体"/>
          <w:b/>
          <w:bCs/>
          <w:color w:val="000000"/>
          <w:sz w:val="28"/>
          <w:szCs w:val="28"/>
          <w:lang w:val="en-US" w:eastAsia="zh-CN"/>
        </w:rPr>
      </w:pPr>
    </w:p>
    <w:p w14:paraId="66ADC2F7">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报</w:t>
      </w:r>
    </w:p>
    <w:p w14:paraId="711C53D1">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名</w:t>
      </w:r>
    </w:p>
    <w:p w14:paraId="2943AF0C">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72"/>
          <w:szCs w:val="72"/>
          <w:lang w:val="en-US" w:eastAsia="zh-CN"/>
        </w:rPr>
      </w:pPr>
      <w:r>
        <w:rPr>
          <w:rFonts w:hint="eastAsia" w:ascii="宋体" w:hAnsi="宋体" w:eastAsia="宋体" w:cs="宋体"/>
          <w:color w:val="000000"/>
          <w:sz w:val="72"/>
          <w:szCs w:val="72"/>
          <w:lang w:val="en-US" w:eastAsia="zh-CN"/>
        </w:rPr>
        <w:t>材</w:t>
      </w:r>
    </w:p>
    <w:p w14:paraId="39DBFCA7">
      <w:pPr>
        <w:keepNext w:val="0"/>
        <w:keepLines w:val="0"/>
        <w:pageBreakBefore w:val="0"/>
        <w:widowControl/>
        <w:kinsoku/>
        <w:wordWrap/>
        <w:overflowPunct/>
        <w:topLinePunct w:val="0"/>
        <w:autoSpaceDE/>
        <w:autoSpaceDN/>
        <w:bidi w:val="0"/>
        <w:adjustRightInd/>
        <w:snapToGrid/>
        <w:spacing w:after="901" w:afterLines="250" w:line="240" w:lineRule="auto"/>
        <w:jc w:val="center"/>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72"/>
          <w:szCs w:val="72"/>
          <w:lang w:val="en-US" w:eastAsia="zh-CN"/>
        </w:rPr>
        <w:t>料</w:t>
      </w:r>
    </w:p>
    <w:p w14:paraId="599E1787">
      <w:pPr>
        <w:keepNext w:val="0"/>
        <w:keepLines w:val="0"/>
        <w:pageBreakBefore w:val="0"/>
        <w:widowControl/>
        <w:kinsoku/>
        <w:wordWrap/>
        <w:overflowPunct/>
        <w:topLinePunct w:val="0"/>
        <w:autoSpaceDE/>
        <w:autoSpaceDN/>
        <w:bidi w:val="0"/>
        <w:adjustRightInd/>
        <w:snapToGrid/>
        <w:spacing w:after="0" w:line="360" w:lineRule="auto"/>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项目名称：镇海院区配电设备设施维护保养服务</w:t>
      </w:r>
    </w:p>
    <w:p w14:paraId="2962EBCB">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供 应 商：</w:t>
      </w:r>
    </w:p>
    <w:p w14:paraId="5F7C3A0E">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联 系 人：</w:t>
      </w:r>
    </w:p>
    <w:p w14:paraId="79420F76">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联系方式：</w:t>
      </w:r>
    </w:p>
    <w:p w14:paraId="475607F5">
      <w:pPr>
        <w:keepNext w:val="0"/>
        <w:keepLines w:val="0"/>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日    期：</w:t>
      </w:r>
    </w:p>
    <w:p w14:paraId="4994BB74">
      <w:pPr>
        <w:spacing w:after="0" w:line="360" w:lineRule="auto"/>
        <w:jc w:val="both"/>
        <w:rPr>
          <w:rFonts w:hint="eastAsia" w:ascii="宋体" w:hAnsi="宋体" w:eastAsia="宋体" w:cs="宋体"/>
          <w:color w:val="000000"/>
          <w:kern w:val="2"/>
          <w:sz w:val="28"/>
          <w:szCs w:val="28"/>
        </w:rPr>
      </w:pPr>
    </w:p>
    <w:p w14:paraId="19E8C000">
      <w:pPr>
        <w:pStyle w:val="8"/>
        <w:rPr>
          <w:rFonts w:hint="eastAsia" w:ascii="宋体" w:hAnsi="宋体" w:eastAsia="宋体" w:cs="宋体"/>
          <w:color w:val="000000"/>
          <w:kern w:val="2"/>
          <w:sz w:val="28"/>
          <w:szCs w:val="28"/>
        </w:rPr>
      </w:pPr>
    </w:p>
    <w:p w14:paraId="4F7321B4">
      <w:pPr>
        <w:pStyle w:val="8"/>
        <w:rPr>
          <w:rFonts w:hint="eastAsia" w:ascii="宋体" w:hAnsi="宋体" w:eastAsia="宋体" w:cs="宋体"/>
          <w:color w:val="000000"/>
          <w:kern w:val="2"/>
          <w:sz w:val="28"/>
          <w:szCs w:val="28"/>
        </w:rPr>
      </w:pPr>
    </w:p>
    <w:p w14:paraId="4CB8CDF7">
      <w:pPr>
        <w:spacing w:after="0" w:line="360" w:lineRule="auto"/>
        <w:jc w:val="both"/>
        <w:rPr>
          <w:rFonts w:hint="eastAsia" w:ascii="宋体" w:hAnsi="宋体" w:eastAsia="宋体" w:cs="宋体"/>
          <w:color w:val="000000"/>
          <w:kern w:val="2"/>
          <w:sz w:val="28"/>
          <w:szCs w:val="28"/>
          <w:lang w:eastAsia="zh-CN"/>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w:t>
      </w:r>
      <w:r>
        <w:rPr>
          <w:rFonts w:hint="eastAsia" w:ascii="宋体" w:hAnsi="宋体" w:eastAsia="宋体" w:cs="宋体"/>
          <w:color w:val="000000"/>
          <w:kern w:val="2"/>
          <w:sz w:val="28"/>
          <w:szCs w:val="28"/>
          <w:lang w:eastAsia="zh-CN"/>
        </w:rPr>
        <w:t>廉洁告知书</w:t>
      </w:r>
    </w:p>
    <w:p w14:paraId="5FE8ED12">
      <w:pPr>
        <w:spacing w:after="0" w:line="360" w:lineRule="auto"/>
        <w:jc w:val="both"/>
        <w:rPr>
          <w:rFonts w:hint="eastAsia" w:ascii="宋体" w:hAnsi="宋体" w:eastAsia="宋体" w:cs="宋体"/>
          <w:sz w:val="44"/>
          <w:szCs w:val="44"/>
        </w:rPr>
      </w:pPr>
      <w:r>
        <w:rPr>
          <w:rFonts w:hint="eastAsia" w:ascii="宋体" w:hAnsi="宋体" w:eastAsia="宋体" w:cs="宋体"/>
          <w:sz w:val="44"/>
          <w:szCs w:val="44"/>
        </w:rPr>
        <w:drawing>
          <wp:inline distT="0" distB="0" distL="114300" distR="114300">
            <wp:extent cx="1767840" cy="288290"/>
            <wp:effectExtent l="0" t="0" r="3810" b="16510"/>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4"/>
                    <a:stretch>
                      <a:fillRect/>
                    </a:stretch>
                  </pic:blipFill>
                  <pic:spPr>
                    <a:xfrm>
                      <a:off x="0" y="0"/>
                      <a:ext cx="1767840" cy="288290"/>
                    </a:xfrm>
                    <a:prstGeom prst="rect">
                      <a:avLst/>
                    </a:prstGeom>
                    <a:noFill/>
                    <a:ln w="9525">
                      <a:noFill/>
                    </a:ln>
                  </pic:spPr>
                </pic:pic>
              </a:graphicData>
            </a:graphic>
          </wp:inline>
        </w:drawing>
      </w:r>
    </w:p>
    <w:p w14:paraId="01EEA7FE">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sz w:val="44"/>
          <w:szCs w:val="44"/>
        </w:rPr>
      </w:pPr>
      <w:r>
        <w:rPr>
          <w:rFonts w:hint="eastAsia" w:ascii="宋体" w:hAnsi="宋体" w:eastAsia="宋体" w:cs="宋体"/>
          <w:sz w:val="44"/>
          <w:szCs w:val="44"/>
        </w:rPr>
        <w:t>廉洁告知书</w:t>
      </w:r>
    </w:p>
    <w:p w14:paraId="6715B7DF">
      <w:pPr>
        <w:keepNext w:val="0"/>
        <w:keepLines w:val="0"/>
        <w:pageBreakBefore w:val="0"/>
        <w:widowControl/>
        <w:kinsoku/>
        <w:wordWrap/>
        <w:overflowPunct/>
        <w:topLinePunct w:val="0"/>
        <w:autoSpaceDE/>
        <w:autoSpaceDN/>
        <w:bidi w:val="0"/>
        <w:adjustRightInd w:val="0"/>
        <w:snapToGrid w:val="0"/>
        <w:spacing w:line="440" w:lineRule="exact"/>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w:t>
      </w:r>
    </w:p>
    <w:p w14:paraId="626CEDE9">
      <w:pPr>
        <w:keepNext w:val="0"/>
        <w:keepLines w:val="0"/>
        <w:pageBreakBefore w:val="0"/>
        <w:widowControl/>
        <w:kinsoku/>
        <w:wordWrap/>
        <w:overflowPunct/>
        <w:topLinePunct w:val="0"/>
        <w:autoSpaceDE/>
        <w:autoSpaceDN/>
        <w:bidi w:val="0"/>
        <w:adjustRightInd w:val="0"/>
        <w:snapToGrid w:val="0"/>
        <w:spacing w:after="0" w:line="440" w:lineRule="exact"/>
        <w:ind w:firstLine="641"/>
        <w:textAlignment w:val="auto"/>
        <w:outlineLvl w:val="9"/>
        <w:rPr>
          <w:rFonts w:hint="eastAsia" w:ascii="宋体" w:hAnsi="宋体" w:eastAsia="宋体" w:cs="宋体"/>
          <w:sz w:val="28"/>
          <w:szCs w:val="28"/>
        </w:rPr>
      </w:pPr>
      <w:r>
        <w:rPr>
          <w:rFonts w:hint="eastAsia" w:ascii="宋体" w:hAnsi="宋体" w:eastAsia="宋体" w:cs="宋体"/>
          <w:sz w:val="28"/>
          <w:szCs w:val="28"/>
        </w:rPr>
        <w:t>为进一步完善厦门市属公立医疗单位采购监督制约机制，防止发生</w:t>
      </w:r>
      <w:r>
        <w:rPr>
          <w:rFonts w:hint="eastAsia" w:ascii="宋体" w:hAnsi="宋体" w:eastAsia="宋体" w:cs="宋体"/>
          <w:spacing w:val="5"/>
          <w:sz w:val="28"/>
          <w:szCs w:val="28"/>
        </w:rPr>
        <w:t>医疗领域商业贿赂</w:t>
      </w:r>
      <w:r>
        <w:rPr>
          <w:rFonts w:hint="eastAsia" w:ascii="宋体" w:hAnsi="宋体" w:eastAsia="宋体" w:cs="宋体"/>
          <w:sz w:val="28"/>
          <w:szCs w:val="28"/>
        </w:rPr>
        <w:t>行为，贵司在医疗机构采购活动中要廉洁自律、诚实守信，遵守如下规定：</w:t>
      </w:r>
    </w:p>
    <w:p w14:paraId="7B0702C9">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firstLine="641"/>
        <w:textAlignment w:val="auto"/>
        <w:outlineLvl w:val="9"/>
        <w:rPr>
          <w:rFonts w:hint="eastAsia" w:ascii="宋体" w:hAnsi="宋体" w:eastAsia="宋体" w:cs="宋体"/>
          <w:sz w:val="28"/>
          <w:szCs w:val="28"/>
        </w:rPr>
      </w:pPr>
      <w:r>
        <w:rPr>
          <w:rFonts w:hint="eastAsia" w:ascii="宋体" w:hAnsi="宋体" w:eastAsia="宋体" w:cs="宋体"/>
          <w:sz w:val="28"/>
          <w:szCs w:val="28"/>
        </w:rPr>
        <w:t>严格遵守国家有关工程建设、招标投标、物资采购、服务采购等相关法律法规、政策以及廉政建设规定。</w:t>
      </w:r>
    </w:p>
    <w:p w14:paraId="2A56284D">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sz w:val="28"/>
          <w:szCs w:val="28"/>
        </w:rPr>
      </w:pPr>
      <w:r>
        <w:rPr>
          <w:rFonts w:hint="eastAsia" w:ascii="宋体" w:hAnsi="宋体" w:eastAsia="宋体" w:cs="宋体"/>
          <w:sz w:val="28"/>
          <w:szCs w:val="28"/>
        </w:rPr>
        <w:t>坚持公平、公正、公开和诚实守信的原则，不得为获取不正当利益损害国家、集体、</w:t>
      </w:r>
      <w:r>
        <w:rPr>
          <w:rFonts w:hint="eastAsia" w:ascii="宋体" w:hAnsi="宋体" w:eastAsia="宋体" w:cs="宋体"/>
          <w:color w:val="000000"/>
          <w:sz w:val="28"/>
          <w:szCs w:val="28"/>
        </w:rPr>
        <w:t>第三人</w:t>
      </w:r>
      <w:r>
        <w:rPr>
          <w:rFonts w:hint="eastAsia" w:ascii="宋体" w:hAnsi="宋体" w:eastAsia="宋体" w:cs="宋体"/>
          <w:sz w:val="28"/>
          <w:szCs w:val="28"/>
        </w:rPr>
        <w:t>和对方利益。</w:t>
      </w:r>
    </w:p>
    <w:p w14:paraId="75CF5BA4">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sz w:val="28"/>
          <w:szCs w:val="28"/>
        </w:rPr>
      </w:pPr>
      <w:r>
        <w:rPr>
          <w:rFonts w:hint="eastAsia" w:ascii="宋体" w:hAnsi="宋体" w:eastAsia="宋体" w:cs="宋体"/>
          <w:sz w:val="28"/>
          <w:szCs w:val="28"/>
        </w:rPr>
        <w:t>不得有商业贿赂行为，如赠予甲方人员</w:t>
      </w:r>
      <w:r>
        <w:rPr>
          <w:rFonts w:hint="eastAsia" w:ascii="宋体" w:hAnsi="宋体" w:eastAsia="宋体" w:cs="宋体"/>
          <w:spacing w:val="5"/>
          <w:sz w:val="28"/>
          <w:szCs w:val="28"/>
        </w:rPr>
        <w:t>现金、物品、有价证券，或以支付凭证、理财等方式变相支付本应由甲方人员承担的款项。</w:t>
      </w:r>
      <w:r>
        <w:rPr>
          <w:rFonts w:hint="eastAsia" w:ascii="宋体" w:hAnsi="宋体" w:eastAsia="宋体" w:cs="宋体"/>
          <w:sz w:val="28"/>
          <w:szCs w:val="28"/>
        </w:rPr>
        <w:t xml:space="preserve"> </w:t>
      </w:r>
    </w:p>
    <w:p w14:paraId="32CF20D4">
      <w:pPr>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firstLine="641"/>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不得以任何理由邀请甲方人员进入营业性娱乐场所或者参加影响业务工作公平公正开展的其他活动。</w:t>
      </w:r>
    </w:p>
    <w:p w14:paraId="4155C65D">
      <w:pPr>
        <w:pStyle w:val="3"/>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firstLine="641"/>
        <w:jc w:val="both"/>
        <w:outlineLvl w:val="9"/>
        <w:rPr>
          <w:rFonts w:hint="eastAsia" w:ascii="宋体" w:hAnsi="宋体" w:eastAsia="宋体" w:cs="宋体"/>
          <w:kern w:val="2"/>
          <w:sz w:val="28"/>
          <w:szCs w:val="28"/>
        </w:rPr>
      </w:pPr>
      <w:r>
        <w:rPr>
          <w:rFonts w:hint="eastAsia" w:ascii="宋体" w:hAnsi="宋体" w:eastAsia="宋体" w:cs="宋体"/>
          <w:sz w:val="28"/>
          <w:szCs w:val="28"/>
        </w:rPr>
        <w:t>不得到甲方医疗场</w:t>
      </w:r>
      <w:r>
        <w:rPr>
          <w:rFonts w:hint="eastAsia" w:ascii="宋体" w:hAnsi="宋体" w:eastAsia="宋体" w:cs="宋体"/>
          <w:kern w:val="2"/>
          <w:sz w:val="28"/>
          <w:szCs w:val="28"/>
        </w:rPr>
        <w:t>所、</w:t>
      </w:r>
      <w:r>
        <w:rPr>
          <w:rFonts w:hint="eastAsia" w:ascii="宋体" w:hAnsi="宋体" w:eastAsia="宋体" w:cs="宋体"/>
          <w:color w:val="000000"/>
          <w:kern w:val="2"/>
          <w:sz w:val="28"/>
          <w:szCs w:val="28"/>
        </w:rPr>
        <w:t>工作人员</w:t>
      </w:r>
      <w:r>
        <w:rPr>
          <w:rFonts w:hint="eastAsia" w:ascii="宋体" w:hAnsi="宋体" w:eastAsia="宋体" w:cs="宋体"/>
          <w:kern w:val="2"/>
          <w:sz w:val="28"/>
          <w:szCs w:val="28"/>
        </w:rPr>
        <w:t>家中推销产品并提供任何好处费，不得采用不正当手段进行临床促销活动。</w:t>
      </w:r>
    </w:p>
    <w:p w14:paraId="15521081">
      <w:pPr>
        <w:pStyle w:val="3"/>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firstLine="641"/>
        <w:jc w:val="both"/>
        <w:outlineLvl w:val="9"/>
        <w:rPr>
          <w:rFonts w:hint="eastAsia" w:ascii="宋体" w:hAnsi="宋体" w:eastAsia="宋体" w:cs="宋体"/>
          <w:kern w:val="2"/>
          <w:sz w:val="28"/>
          <w:szCs w:val="28"/>
        </w:rPr>
      </w:pPr>
      <w:r>
        <w:rPr>
          <w:rFonts w:hint="eastAsia" w:ascii="宋体" w:hAnsi="宋体" w:eastAsia="宋体" w:cs="宋体"/>
          <w:sz w:val="28"/>
          <w:szCs w:val="28"/>
        </w:rPr>
        <w:t>不得以回扣、宴请等方式影响甲方人员采购或使用医药产品的选择权，</w:t>
      </w:r>
      <w:r>
        <w:rPr>
          <w:rFonts w:hint="eastAsia" w:ascii="宋体" w:hAnsi="宋体" w:eastAsia="宋体" w:cs="宋体"/>
          <w:kern w:val="2"/>
          <w:sz w:val="28"/>
          <w:szCs w:val="28"/>
        </w:rPr>
        <w:t>不得在学术活动中提供旅游、超标准支付食宿费用。</w:t>
      </w:r>
    </w:p>
    <w:p w14:paraId="1DAA9F9C">
      <w:pPr>
        <w:keepNext w:val="0"/>
        <w:keepLines w:val="0"/>
        <w:pageBreakBefore w:val="0"/>
        <w:widowControl/>
        <w:kinsoku/>
        <w:wordWrap/>
        <w:overflowPunct/>
        <w:topLinePunct w:val="0"/>
        <w:autoSpaceDE/>
        <w:autoSpaceDN/>
        <w:bidi w:val="0"/>
        <w:adjustRightInd w:val="0"/>
        <w:snapToGrid w:val="0"/>
        <w:spacing w:line="44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如违反上述规定，甲方有权选择立即中止、终止或解除与贵司正在进行的任何业务关系，贵司应承担甲方因此产生的经济损失、不良后果及相应的违约责任。</w:t>
      </w:r>
    </w:p>
    <w:p w14:paraId="539CAB3F">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厦门市妇幼保健院</w:t>
      </w:r>
    </w:p>
    <w:p w14:paraId="5D6F8615">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年  月  日</w:t>
      </w:r>
    </w:p>
    <w:p w14:paraId="4A2A63F7">
      <w:pPr>
        <w:keepNext w:val="0"/>
        <w:keepLines w:val="0"/>
        <w:pageBreakBefore w:val="0"/>
        <w:widowControl/>
        <w:kinsoku/>
        <w:wordWrap/>
        <w:overflowPunct/>
        <w:topLinePunct w:val="0"/>
        <w:autoSpaceDE/>
        <w:autoSpaceDN/>
        <w:bidi w:val="0"/>
        <w:adjustRightInd w:val="0"/>
        <w:snapToGrid w:val="0"/>
        <w:spacing w:after="0" w:line="480" w:lineRule="exact"/>
        <w:textAlignment w:val="auto"/>
        <w:outlineLvl w:val="9"/>
        <w:rPr>
          <w:rFonts w:hint="eastAsia" w:ascii="宋体" w:hAnsi="宋体" w:eastAsia="宋体" w:cs="宋体"/>
          <w:sz w:val="28"/>
          <w:szCs w:val="28"/>
        </w:rPr>
      </w:pPr>
      <w:r>
        <w:rPr>
          <w:rFonts w:hint="eastAsia" w:ascii="宋体" w:hAnsi="宋体" w:eastAsia="宋体" w:cs="宋体"/>
          <w:sz w:val="28"/>
          <w:szCs w:val="28"/>
          <w:u w:val="dotDash"/>
        </w:rPr>
        <w:t xml:space="preserve">                                                                           </w:t>
      </w:r>
    </w:p>
    <w:p w14:paraId="7311439D">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u w:val="single"/>
        </w:rPr>
        <w:t>厦门市妇幼保健院廉洁告知书我已收到，内容我已知悉并理解，我方承诺将严格按照《廉洁告知书》相关内容履行。</w:t>
      </w:r>
    </w:p>
    <w:p w14:paraId="6DA7D346">
      <w:pPr>
        <w:keepNext w:val="0"/>
        <w:keepLines w:val="0"/>
        <w:pageBreakBefore w:val="0"/>
        <w:widowControl/>
        <w:kinsoku/>
        <w:wordWrap/>
        <w:overflowPunct/>
        <w:topLinePunct w:val="0"/>
        <w:autoSpaceDE/>
        <w:autoSpaceDN/>
        <w:bidi w:val="0"/>
        <w:adjustRightInd w:val="0"/>
        <w:snapToGrid w:val="0"/>
        <w:spacing w:after="0" w:line="480" w:lineRule="exact"/>
        <w:ind w:firstLine="565" w:firstLineChars="202"/>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签字：</w:t>
      </w:r>
    </w:p>
    <w:p w14:paraId="62404E5E">
      <w:pPr>
        <w:keepNext w:val="0"/>
        <w:keepLines w:val="0"/>
        <w:pageBreakBefore w:val="0"/>
        <w:widowControl/>
        <w:kinsoku/>
        <w:wordWrap/>
        <w:overflowPunct/>
        <w:topLinePunct w:val="0"/>
        <w:autoSpaceDE/>
        <w:autoSpaceDN/>
        <w:bidi w:val="0"/>
        <w:adjustRightInd w:val="0"/>
        <w:snapToGrid w:val="0"/>
        <w:spacing w:after="0" w:line="480" w:lineRule="exact"/>
        <w:ind w:firstLine="5602" w:firstLineChars="2001"/>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单位盖章： </w:t>
      </w:r>
    </w:p>
    <w:p w14:paraId="7A152015">
      <w:pPr>
        <w:keepNext w:val="0"/>
        <w:keepLines w:val="0"/>
        <w:pageBreakBefore w:val="0"/>
        <w:widowControl/>
        <w:kinsoku/>
        <w:wordWrap/>
        <w:overflowPunct/>
        <w:topLinePunct w:val="0"/>
        <w:autoSpaceDE/>
        <w:autoSpaceDN/>
        <w:bidi w:val="0"/>
        <w:adjustRightInd w:val="0"/>
        <w:snapToGrid w:val="0"/>
        <w:spacing w:line="480" w:lineRule="exact"/>
        <w:ind w:firstLine="6160" w:firstLineChars="2200"/>
        <w:textAlignment w:val="auto"/>
        <w:rPr>
          <w:rFonts w:hint="eastAsia" w:ascii="宋体" w:hAnsi="宋体" w:eastAsia="宋体" w:cs="宋体"/>
          <w:color w:val="000000"/>
          <w:sz w:val="36"/>
          <w:szCs w:val="36"/>
          <w:lang w:val="en-US" w:eastAsia="zh-CN"/>
        </w:rPr>
      </w:pPr>
      <w:r>
        <w:rPr>
          <w:rFonts w:hint="eastAsia" w:ascii="宋体" w:hAnsi="宋体" w:eastAsia="宋体" w:cs="宋体"/>
          <w:sz w:val="28"/>
          <w:szCs w:val="28"/>
        </w:rPr>
        <w:t>日期：</w:t>
      </w:r>
    </w:p>
    <w:p w14:paraId="66F9335B">
      <w:pPr>
        <w:pStyle w:val="4"/>
        <w:shd w:val="clear" w:color="auto" w:fill="FFFFFF"/>
        <w:spacing w:before="0" w:beforeAutospacing="0" w:after="0" w:afterAutospacing="0" w:line="360" w:lineRule="auto"/>
        <w:rPr>
          <w:rFonts w:hint="eastAsia" w:ascii="宋体" w:hAnsi="宋体" w:eastAsia="宋体" w:cs="宋体"/>
          <w:color w:val="252525"/>
          <w:sz w:val="28"/>
          <w:szCs w:val="32"/>
          <w:shd w:val="clear" w:color="auto" w:fill="FFFFFF"/>
        </w:rPr>
        <w:sectPr>
          <w:pgSz w:w="11906" w:h="16838"/>
          <w:pgMar w:top="1327" w:right="1236" w:bottom="1327" w:left="1236" w:header="708" w:footer="709" w:gutter="0"/>
          <w:cols w:space="0" w:num="1"/>
          <w:rtlGutter w:val="0"/>
          <w:docGrid w:linePitch="360" w:charSpace="0"/>
        </w:sectPr>
      </w:pPr>
    </w:p>
    <w:p w14:paraId="589DA79D">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6799A1C4">
      <w:pPr>
        <w:pStyle w:val="4"/>
        <w:shd w:val="clear" w:color="auto" w:fill="FFFFFF"/>
        <w:spacing w:before="0" w:beforeAutospacing="0" w:after="0" w:afterAutospacing="0" w:line="360" w:lineRule="auto"/>
        <w:rPr>
          <w:rFonts w:hint="eastAsia" w:cs="宋体"/>
          <w:color w:val="252525"/>
          <w:sz w:val="28"/>
          <w:szCs w:val="32"/>
          <w:shd w:val="clear" w:color="auto" w:fill="FFFFFF"/>
          <w:lang w:val="en-US" w:eastAsia="zh-CN"/>
        </w:rPr>
      </w:pPr>
      <w:r>
        <w:rPr>
          <w:rFonts w:hint="eastAsia" w:cs="宋体"/>
          <w:color w:val="252525"/>
          <w:sz w:val="28"/>
          <w:szCs w:val="32"/>
          <w:shd w:val="clear" w:color="auto" w:fill="FFFFFF"/>
          <w:lang w:eastAsia="zh-CN"/>
        </w:rPr>
        <w:t>附件</w:t>
      </w:r>
      <w:r>
        <w:rPr>
          <w:rFonts w:hint="eastAsia" w:cs="宋体"/>
          <w:color w:val="252525"/>
          <w:sz w:val="28"/>
          <w:szCs w:val="32"/>
          <w:shd w:val="clear" w:color="auto" w:fill="FFFFFF"/>
          <w:lang w:val="en-US" w:eastAsia="zh-CN"/>
        </w:rPr>
        <w:t>3 设备清单</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1136"/>
        <w:gridCol w:w="2852"/>
        <w:gridCol w:w="2027"/>
        <w:gridCol w:w="2965"/>
      </w:tblGrid>
      <w:tr w14:paraId="4AEC6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09" w:hRule="atLeast"/>
          <w:jc w:val="center"/>
        </w:trPr>
        <w:tc>
          <w:tcPr>
            <w:tcW w:w="1136" w:type="dxa"/>
            <w:noWrap w:val="0"/>
            <w:vAlign w:val="center"/>
          </w:tcPr>
          <w:p w14:paraId="5AC67F59">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2852" w:type="dxa"/>
            <w:noWrap w:val="0"/>
            <w:vAlign w:val="center"/>
          </w:tcPr>
          <w:p w14:paraId="3AB4D6FA">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设备名称</w:t>
            </w:r>
          </w:p>
        </w:tc>
        <w:tc>
          <w:tcPr>
            <w:tcW w:w="2027" w:type="dxa"/>
            <w:noWrap w:val="0"/>
            <w:vAlign w:val="center"/>
          </w:tcPr>
          <w:p w14:paraId="7F20B79C">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2965" w:type="dxa"/>
            <w:noWrap w:val="0"/>
            <w:vAlign w:val="center"/>
          </w:tcPr>
          <w:p w14:paraId="6AFA5E41">
            <w:pPr>
              <w:widowControl/>
              <w:spacing w:line="320" w:lineRule="exact"/>
              <w:ind w:left="69"/>
              <w:jc w:val="center"/>
              <w:textAlignment w:val="center"/>
              <w:rPr>
                <w:rFonts w:ascii="宋体" w:hAnsi="宋体" w:cs="宋体"/>
                <w:b/>
                <w:color w:val="000000"/>
                <w:sz w:val="24"/>
              </w:rPr>
            </w:pPr>
            <w:r>
              <w:rPr>
                <w:rFonts w:hint="eastAsia" w:ascii="宋体" w:hAnsi="宋体" w:cs="宋体"/>
                <w:b/>
                <w:color w:val="000000"/>
                <w:kern w:val="0"/>
                <w:sz w:val="24"/>
              </w:rPr>
              <w:t>单位</w:t>
            </w:r>
          </w:p>
        </w:tc>
      </w:tr>
      <w:tr w14:paraId="3DB6A2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41D4A4C7">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1</w:t>
            </w:r>
          </w:p>
        </w:tc>
        <w:tc>
          <w:tcPr>
            <w:tcW w:w="2852" w:type="dxa"/>
            <w:noWrap w:val="0"/>
            <w:vAlign w:val="center"/>
          </w:tcPr>
          <w:p w14:paraId="3D9887AD">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高压柜</w:t>
            </w:r>
          </w:p>
        </w:tc>
        <w:tc>
          <w:tcPr>
            <w:tcW w:w="2027" w:type="dxa"/>
            <w:noWrap w:val="0"/>
            <w:vAlign w:val="center"/>
          </w:tcPr>
          <w:p w14:paraId="5EC64ED3">
            <w:pPr>
              <w:widowControl/>
              <w:spacing w:line="320" w:lineRule="exact"/>
              <w:ind w:left="69"/>
              <w:jc w:val="center"/>
              <w:textAlignment w:val="center"/>
              <w:rPr>
                <w:rFonts w:hint="default" w:ascii="宋体" w:hAnsi="宋体" w:eastAsia="仿宋" w:cs="宋体"/>
                <w:color w:val="000000"/>
                <w:sz w:val="24"/>
                <w:lang w:val="en-US" w:eastAsia="zh-CN"/>
              </w:rPr>
            </w:pPr>
            <w:r>
              <w:rPr>
                <w:rFonts w:hint="eastAsia" w:ascii="宋体" w:hAnsi="宋体" w:cs="宋体"/>
                <w:color w:val="000000"/>
                <w:sz w:val="24"/>
                <w:lang w:val="en-US" w:eastAsia="zh-CN"/>
              </w:rPr>
              <w:t>22</w:t>
            </w:r>
          </w:p>
        </w:tc>
        <w:tc>
          <w:tcPr>
            <w:tcW w:w="2965" w:type="dxa"/>
            <w:noWrap w:val="0"/>
            <w:vAlign w:val="center"/>
          </w:tcPr>
          <w:p w14:paraId="3FD0A7CD">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3B668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5DBE361F">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2</w:t>
            </w:r>
          </w:p>
        </w:tc>
        <w:tc>
          <w:tcPr>
            <w:tcW w:w="2852" w:type="dxa"/>
            <w:noWrap w:val="0"/>
            <w:vAlign w:val="center"/>
          </w:tcPr>
          <w:p w14:paraId="36E365E6">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变压器</w:t>
            </w:r>
          </w:p>
        </w:tc>
        <w:tc>
          <w:tcPr>
            <w:tcW w:w="2027" w:type="dxa"/>
            <w:noWrap w:val="0"/>
            <w:vAlign w:val="center"/>
          </w:tcPr>
          <w:p w14:paraId="59F6E9DA">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6</w:t>
            </w:r>
          </w:p>
        </w:tc>
        <w:tc>
          <w:tcPr>
            <w:tcW w:w="2965" w:type="dxa"/>
            <w:noWrap w:val="0"/>
            <w:vAlign w:val="center"/>
          </w:tcPr>
          <w:p w14:paraId="03722CCB">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75EFC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764EE47D">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3</w:t>
            </w:r>
          </w:p>
        </w:tc>
        <w:tc>
          <w:tcPr>
            <w:tcW w:w="2852" w:type="dxa"/>
            <w:noWrap w:val="0"/>
            <w:vAlign w:val="center"/>
          </w:tcPr>
          <w:p w14:paraId="317E7B32">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低压柜</w:t>
            </w:r>
          </w:p>
        </w:tc>
        <w:tc>
          <w:tcPr>
            <w:tcW w:w="2027" w:type="dxa"/>
            <w:noWrap w:val="0"/>
            <w:vAlign w:val="center"/>
          </w:tcPr>
          <w:p w14:paraId="33CD9254">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48</w:t>
            </w:r>
          </w:p>
        </w:tc>
        <w:tc>
          <w:tcPr>
            <w:tcW w:w="2965" w:type="dxa"/>
            <w:noWrap w:val="0"/>
            <w:vAlign w:val="center"/>
          </w:tcPr>
          <w:p w14:paraId="06492283">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3D4036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0FF42690">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4</w:t>
            </w:r>
          </w:p>
        </w:tc>
        <w:tc>
          <w:tcPr>
            <w:tcW w:w="2852" w:type="dxa"/>
            <w:noWrap w:val="0"/>
            <w:vAlign w:val="center"/>
          </w:tcPr>
          <w:p w14:paraId="46315664">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直流屏</w:t>
            </w:r>
          </w:p>
        </w:tc>
        <w:tc>
          <w:tcPr>
            <w:tcW w:w="2027" w:type="dxa"/>
            <w:noWrap w:val="0"/>
            <w:vAlign w:val="center"/>
          </w:tcPr>
          <w:p w14:paraId="53CDD2AF">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2</w:t>
            </w:r>
          </w:p>
        </w:tc>
        <w:tc>
          <w:tcPr>
            <w:tcW w:w="2965" w:type="dxa"/>
            <w:noWrap w:val="0"/>
            <w:vAlign w:val="center"/>
          </w:tcPr>
          <w:p w14:paraId="7B446E7A">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kern w:val="0"/>
                <w:sz w:val="24"/>
              </w:rPr>
              <w:t>台</w:t>
            </w:r>
          </w:p>
        </w:tc>
      </w:tr>
      <w:tr w14:paraId="6B56C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43D8D9FE">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852" w:type="dxa"/>
            <w:noWrap w:val="0"/>
            <w:vAlign w:val="center"/>
          </w:tcPr>
          <w:p w14:paraId="3C7BDA52">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有源滤波柜</w:t>
            </w:r>
          </w:p>
        </w:tc>
        <w:tc>
          <w:tcPr>
            <w:tcW w:w="2027" w:type="dxa"/>
            <w:noWrap w:val="0"/>
            <w:vAlign w:val="center"/>
          </w:tcPr>
          <w:p w14:paraId="0344695B">
            <w:pPr>
              <w:widowControl/>
              <w:spacing w:line="320" w:lineRule="exact"/>
              <w:ind w:left="69"/>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965" w:type="dxa"/>
            <w:noWrap w:val="0"/>
            <w:vAlign w:val="center"/>
          </w:tcPr>
          <w:p w14:paraId="270E2F1D">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r>
      <w:tr w14:paraId="321EB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67153381">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852" w:type="dxa"/>
            <w:noWrap w:val="0"/>
            <w:vAlign w:val="center"/>
          </w:tcPr>
          <w:p w14:paraId="7BEB2E07">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电力监控系统</w:t>
            </w:r>
          </w:p>
        </w:tc>
        <w:tc>
          <w:tcPr>
            <w:tcW w:w="2027" w:type="dxa"/>
            <w:noWrap w:val="0"/>
            <w:vAlign w:val="center"/>
          </w:tcPr>
          <w:p w14:paraId="0459C92A">
            <w:pPr>
              <w:widowControl/>
              <w:spacing w:line="320" w:lineRule="exact"/>
              <w:ind w:left="69"/>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965" w:type="dxa"/>
            <w:noWrap w:val="0"/>
            <w:vAlign w:val="center"/>
          </w:tcPr>
          <w:p w14:paraId="16119249">
            <w:pPr>
              <w:widowControl/>
              <w:spacing w:line="320" w:lineRule="exact"/>
              <w:ind w:left="69"/>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r>
      <w:tr w14:paraId="4ABEAF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2E2AD729">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852" w:type="dxa"/>
            <w:noWrap w:val="0"/>
            <w:vAlign w:val="center"/>
          </w:tcPr>
          <w:p w14:paraId="269B1969">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强电</w:t>
            </w:r>
            <w:r>
              <w:rPr>
                <w:rFonts w:ascii="宋体" w:hAnsi="宋体" w:cs="宋体"/>
                <w:color w:val="000000"/>
                <w:kern w:val="0"/>
                <w:sz w:val="24"/>
              </w:rPr>
              <w:t>井</w:t>
            </w:r>
          </w:p>
        </w:tc>
        <w:tc>
          <w:tcPr>
            <w:tcW w:w="2027" w:type="dxa"/>
            <w:noWrap w:val="0"/>
            <w:vAlign w:val="center"/>
          </w:tcPr>
          <w:p w14:paraId="6AB410CA">
            <w:pPr>
              <w:widowControl/>
              <w:spacing w:line="320" w:lineRule="exact"/>
              <w:ind w:left="69"/>
              <w:jc w:val="center"/>
              <w:textAlignment w:val="center"/>
              <w:rPr>
                <w:rFonts w:hint="eastAsia" w:ascii="宋体" w:hAnsi="宋体" w:eastAsia="仿宋" w:cs="宋体"/>
                <w:color w:val="000000"/>
                <w:sz w:val="24"/>
                <w:lang w:eastAsia="zh-CN"/>
              </w:rPr>
            </w:pPr>
            <w:r>
              <w:rPr>
                <w:rFonts w:hint="eastAsia" w:ascii="宋体" w:hAnsi="宋体" w:cs="宋体"/>
                <w:color w:val="000000"/>
                <w:sz w:val="24"/>
              </w:rPr>
              <w:t>4</w:t>
            </w:r>
            <w:r>
              <w:rPr>
                <w:rFonts w:hint="eastAsia" w:ascii="宋体" w:hAnsi="宋体" w:cs="宋体"/>
                <w:color w:val="000000"/>
                <w:sz w:val="24"/>
                <w:lang w:val="en-US" w:eastAsia="zh-CN"/>
              </w:rPr>
              <w:t>6</w:t>
            </w:r>
          </w:p>
        </w:tc>
        <w:tc>
          <w:tcPr>
            <w:tcW w:w="2965" w:type="dxa"/>
            <w:noWrap w:val="0"/>
            <w:vAlign w:val="center"/>
          </w:tcPr>
          <w:p w14:paraId="146EF24C">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个</w:t>
            </w:r>
          </w:p>
        </w:tc>
      </w:tr>
      <w:tr w14:paraId="7FA7D2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15" w:hRule="atLeast"/>
          <w:jc w:val="center"/>
        </w:trPr>
        <w:tc>
          <w:tcPr>
            <w:tcW w:w="1136" w:type="dxa"/>
            <w:noWrap w:val="0"/>
            <w:vAlign w:val="center"/>
          </w:tcPr>
          <w:p w14:paraId="5007662E">
            <w:pPr>
              <w:widowControl/>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852" w:type="dxa"/>
            <w:noWrap w:val="0"/>
            <w:vAlign w:val="center"/>
          </w:tcPr>
          <w:p w14:paraId="031AE597">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楼层</w:t>
            </w:r>
            <w:r>
              <w:rPr>
                <w:rFonts w:ascii="宋体" w:hAnsi="宋体" w:cs="宋体"/>
                <w:color w:val="000000"/>
                <w:kern w:val="0"/>
                <w:sz w:val="24"/>
              </w:rPr>
              <w:t>配电柜</w:t>
            </w:r>
          </w:p>
        </w:tc>
        <w:tc>
          <w:tcPr>
            <w:tcW w:w="2027" w:type="dxa"/>
            <w:noWrap w:val="0"/>
            <w:vAlign w:val="center"/>
          </w:tcPr>
          <w:p w14:paraId="478D69BE">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272</w:t>
            </w:r>
          </w:p>
        </w:tc>
        <w:tc>
          <w:tcPr>
            <w:tcW w:w="2965" w:type="dxa"/>
            <w:noWrap w:val="0"/>
            <w:vAlign w:val="center"/>
          </w:tcPr>
          <w:p w14:paraId="71E6B181">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个</w:t>
            </w:r>
          </w:p>
        </w:tc>
      </w:tr>
      <w:tr w14:paraId="1E490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26" w:hRule="atLeast"/>
          <w:jc w:val="center"/>
        </w:trPr>
        <w:tc>
          <w:tcPr>
            <w:tcW w:w="1136" w:type="dxa"/>
            <w:noWrap w:val="0"/>
            <w:vAlign w:val="center"/>
          </w:tcPr>
          <w:p w14:paraId="0FD645BC">
            <w:pPr>
              <w:widowControl/>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2852" w:type="dxa"/>
            <w:noWrap w:val="0"/>
            <w:vAlign w:val="center"/>
          </w:tcPr>
          <w:p w14:paraId="132F0D11">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发电</w:t>
            </w:r>
            <w:r>
              <w:rPr>
                <w:rFonts w:ascii="宋体" w:hAnsi="宋体" w:cs="宋体"/>
                <w:color w:val="000000"/>
                <w:kern w:val="0"/>
                <w:sz w:val="24"/>
              </w:rPr>
              <w:t>机</w:t>
            </w:r>
          </w:p>
        </w:tc>
        <w:tc>
          <w:tcPr>
            <w:tcW w:w="2027" w:type="dxa"/>
            <w:noWrap w:val="0"/>
            <w:vAlign w:val="center"/>
          </w:tcPr>
          <w:p w14:paraId="7B5B6CAE">
            <w:pPr>
              <w:widowControl/>
              <w:spacing w:line="320" w:lineRule="exact"/>
              <w:ind w:left="69"/>
              <w:jc w:val="center"/>
              <w:textAlignment w:val="center"/>
              <w:rPr>
                <w:rFonts w:ascii="宋体" w:hAnsi="宋体" w:cs="宋体"/>
                <w:color w:val="000000"/>
                <w:sz w:val="24"/>
              </w:rPr>
            </w:pPr>
            <w:r>
              <w:rPr>
                <w:rFonts w:hint="eastAsia" w:ascii="宋体" w:hAnsi="宋体" w:cs="宋体"/>
                <w:color w:val="000000"/>
                <w:sz w:val="24"/>
              </w:rPr>
              <w:t>2</w:t>
            </w:r>
          </w:p>
        </w:tc>
        <w:tc>
          <w:tcPr>
            <w:tcW w:w="2965" w:type="dxa"/>
            <w:noWrap w:val="0"/>
            <w:vAlign w:val="center"/>
          </w:tcPr>
          <w:p w14:paraId="3C19D089">
            <w:pPr>
              <w:widowControl/>
              <w:spacing w:line="320" w:lineRule="exact"/>
              <w:ind w:left="69"/>
              <w:jc w:val="center"/>
              <w:textAlignment w:val="center"/>
              <w:rPr>
                <w:rFonts w:ascii="宋体" w:hAnsi="宋体" w:cs="宋体"/>
                <w:color w:val="000000"/>
                <w:kern w:val="0"/>
                <w:sz w:val="24"/>
              </w:rPr>
            </w:pPr>
            <w:r>
              <w:rPr>
                <w:rFonts w:hint="eastAsia" w:ascii="宋体" w:hAnsi="宋体" w:cs="宋体"/>
                <w:color w:val="000000"/>
                <w:kern w:val="0"/>
                <w:sz w:val="24"/>
              </w:rPr>
              <w:t>台</w:t>
            </w:r>
          </w:p>
        </w:tc>
      </w:tr>
      <w:tr w14:paraId="50F98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26" w:hRule="atLeast"/>
          <w:jc w:val="center"/>
        </w:trPr>
        <w:tc>
          <w:tcPr>
            <w:tcW w:w="8980" w:type="dxa"/>
            <w:gridSpan w:val="4"/>
            <w:noWrap w:val="0"/>
            <w:vAlign w:val="center"/>
          </w:tcPr>
          <w:p w14:paraId="126613C8">
            <w:pPr>
              <w:widowControl/>
              <w:spacing w:line="320" w:lineRule="exact"/>
              <w:ind w:left="69"/>
              <w:jc w:val="left"/>
              <w:textAlignment w:val="center"/>
              <w:rPr>
                <w:rFonts w:hint="eastAsia" w:ascii="宋体" w:hAnsi="宋体" w:eastAsia="仿宋" w:cs="宋体"/>
                <w:color w:val="000000"/>
                <w:kern w:val="0"/>
                <w:sz w:val="24"/>
                <w:lang w:eastAsia="zh-CN"/>
              </w:rPr>
            </w:pPr>
            <w:r>
              <w:rPr>
                <w:rFonts w:hint="eastAsia" w:ascii="宋体" w:hAnsi="宋体" w:cs="宋体"/>
                <w:color w:val="000000"/>
                <w:kern w:val="0"/>
                <w:sz w:val="24"/>
                <w:lang w:eastAsia="zh-CN"/>
              </w:rPr>
              <w:t>备注：以上清单仅供参考，如有增加以现场实际为准。</w:t>
            </w:r>
          </w:p>
        </w:tc>
      </w:tr>
    </w:tbl>
    <w:p w14:paraId="76F6F0F8">
      <w:pPr>
        <w:pStyle w:val="4"/>
        <w:shd w:val="clear" w:color="auto" w:fill="FFFFFF"/>
        <w:spacing w:before="0" w:beforeAutospacing="0" w:after="0" w:afterAutospacing="0" w:line="360" w:lineRule="auto"/>
        <w:rPr>
          <w:rFonts w:hint="default" w:cs="宋体"/>
          <w:color w:val="252525"/>
          <w:sz w:val="28"/>
          <w:szCs w:val="32"/>
          <w:shd w:val="clear" w:color="auto" w:fill="FFFFFF"/>
          <w:lang w:val="en-US" w:eastAsia="zh-CN"/>
        </w:rPr>
      </w:pPr>
    </w:p>
    <w:p w14:paraId="2174E549">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11274D29">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72E3E3A7">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6129F926">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1CCF89B3">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783935E0">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4BF2979D">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67EC31BC">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3B49B8BB">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0C8274F5">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5FB9794C">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6B441548">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668E858A">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78BFA223">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5985A02F">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p>
    <w:p w14:paraId="52B12EBA">
      <w:pPr>
        <w:pStyle w:val="4"/>
        <w:shd w:val="clear" w:color="auto" w:fill="FFFFFF"/>
        <w:spacing w:before="0" w:beforeAutospacing="0" w:after="0" w:afterAutospacing="0" w:line="360" w:lineRule="auto"/>
        <w:rPr>
          <w:rFonts w:hint="eastAsia" w:cs="宋体"/>
          <w:color w:val="252525"/>
          <w:sz w:val="28"/>
          <w:szCs w:val="32"/>
          <w:shd w:val="clear" w:color="auto" w:fill="FFFFFF"/>
          <w:lang w:eastAsia="zh-CN"/>
        </w:rPr>
      </w:pPr>
      <w:r>
        <w:rPr>
          <w:rFonts w:hint="eastAsia" w:cs="宋体"/>
          <w:color w:val="252525"/>
          <w:sz w:val="28"/>
          <w:szCs w:val="32"/>
          <w:shd w:val="clear" w:color="auto" w:fill="FFFFFF"/>
          <w:lang w:eastAsia="zh-CN"/>
        </w:rPr>
        <w:t>附件</w:t>
      </w:r>
      <w:r>
        <w:rPr>
          <w:rFonts w:hint="eastAsia" w:cs="宋体"/>
          <w:color w:val="252525"/>
          <w:sz w:val="28"/>
          <w:szCs w:val="32"/>
          <w:shd w:val="clear" w:color="auto" w:fill="FFFFFF"/>
          <w:lang w:val="en-US" w:eastAsia="zh-CN"/>
        </w:rPr>
        <w:t xml:space="preserve">4 </w:t>
      </w:r>
      <w:r>
        <w:rPr>
          <w:rFonts w:hint="eastAsia" w:cs="宋体"/>
          <w:color w:val="252525"/>
          <w:sz w:val="28"/>
          <w:szCs w:val="32"/>
          <w:shd w:val="clear" w:color="auto" w:fill="FFFFFF"/>
          <w:lang w:eastAsia="zh-CN"/>
        </w:rPr>
        <w:t>人员配置表</w:t>
      </w:r>
    </w:p>
    <w:tbl>
      <w:tblPr>
        <w:tblStyle w:val="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27"/>
        <w:gridCol w:w="1775"/>
        <w:gridCol w:w="851"/>
        <w:gridCol w:w="887"/>
        <w:gridCol w:w="2001"/>
        <w:gridCol w:w="2000"/>
      </w:tblGrid>
      <w:tr w14:paraId="5126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0D6EC8DE">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序号</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1FFF945E">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岗位名称</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FE492D0">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工作时间</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7D9E8BC">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岗位</w:t>
            </w:r>
          </w:p>
          <w:p w14:paraId="09B4F759">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人数</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5BE4993">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每周</w:t>
            </w:r>
          </w:p>
          <w:p w14:paraId="66A3CDC3">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天数</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668D1892">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资质</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456BDDE">
            <w:pPr>
              <w:spacing w:before="120" w:after="120"/>
              <w:jc w:val="center"/>
              <w:rPr>
                <w:rFonts w:ascii="宋体" w:hAnsi="宋体" w:cs="宋体"/>
                <w:b w:val="0"/>
                <w:bCs w:val="0"/>
                <w:kern w:val="32"/>
                <w:sz w:val="24"/>
              </w:rPr>
            </w:pPr>
            <w:r>
              <w:rPr>
                <w:rFonts w:hint="eastAsia" w:ascii="宋体" w:hAnsi="宋体" w:cs="宋体"/>
                <w:b w:val="0"/>
                <w:bCs w:val="0"/>
                <w:kern w:val="32"/>
                <w:sz w:val="24"/>
              </w:rPr>
              <w:t>备注</w:t>
            </w:r>
          </w:p>
        </w:tc>
      </w:tr>
      <w:tr w14:paraId="01F5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54D2F266">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78B82B1">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高压电工</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0C3B224">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00:00-24:00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2B87EE9">
            <w:pPr>
              <w:spacing w:before="120" w:after="120"/>
              <w:jc w:val="center"/>
              <w:rPr>
                <w:rFonts w:hint="default" w:ascii="宋体" w:hAnsi="宋体" w:cs="宋体"/>
                <w:b w:val="0"/>
                <w:bCs w:val="0"/>
                <w:kern w:val="32"/>
                <w:sz w:val="24"/>
                <w:lang w:val="en-US" w:eastAsia="zh-CN"/>
              </w:rPr>
            </w:pPr>
            <w:r>
              <w:rPr>
                <w:rFonts w:hint="eastAsia" w:ascii="宋体" w:hAnsi="宋体" w:cs="宋体"/>
                <w:b w:val="0"/>
                <w:bCs w:val="0"/>
                <w:kern w:val="32"/>
                <w:sz w:val="24"/>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2DD4863">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7</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BA8BA77">
            <w:pPr>
              <w:spacing w:before="120" w:after="120"/>
              <w:jc w:val="center"/>
              <w:rPr>
                <w:rFonts w:hint="eastAsia" w:ascii="宋体" w:hAnsi="宋体" w:cs="宋体"/>
                <w:b w:val="0"/>
                <w:bCs w:val="0"/>
                <w:kern w:val="32"/>
                <w:sz w:val="24"/>
                <w:lang w:val="en-US" w:eastAsia="zh-CN"/>
              </w:rPr>
            </w:pPr>
            <w:r>
              <w:rPr>
                <w:rFonts w:hint="eastAsia" w:ascii="宋体" w:hAnsi="宋体" w:cs="宋体"/>
                <w:b w:val="0"/>
                <w:bCs w:val="0"/>
                <w:kern w:val="32"/>
                <w:sz w:val="24"/>
                <w:lang w:val="en-US" w:eastAsia="zh-CN"/>
              </w:rPr>
              <w:t>须持高压电工证</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E5C8BA4">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至少3名</w:t>
            </w:r>
            <w:r>
              <w:rPr>
                <w:rFonts w:hint="eastAsia" w:ascii="宋体" w:hAnsi="宋体"/>
                <w:b w:val="0"/>
                <w:bCs w:val="0"/>
                <w:color w:val="FF0000"/>
                <w:sz w:val="24"/>
              </w:rPr>
              <w:t>高压值班</w:t>
            </w:r>
            <w:r>
              <w:rPr>
                <w:rFonts w:hint="eastAsia" w:ascii="宋体" w:hAnsi="宋体"/>
                <w:b w:val="0"/>
                <w:bCs w:val="0"/>
                <w:color w:val="FF0000"/>
                <w:sz w:val="24"/>
                <w:lang w:eastAsia="zh-CN"/>
              </w:rPr>
              <w:t>人员进行</w:t>
            </w:r>
            <w:r>
              <w:rPr>
                <w:rFonts w:hint="eastAsia" w:ascii="宋体" w:hAnsi="宋体" w:cs="宋体"/>
                <w:b w:val="0"/>
                <w:bCs w:val="0"/>
                <w:kern w:val="32"/>
                <w:sz w:val="24"/>
                <w:lang w:val="en-US" w:eastAsia="zh-CN"/>
              </w:rPr>
              <w:t>24小时轮班制</w:t>
            </w:r>
          </w:p>
        </w:tc>
      </w:tr>
      <w:tr w14:paraId="168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86D4DE1">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2</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509AF0F7">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低压电工</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96BE0A1">
            <w:pPr>
              <w:spacing w:before="120" w:after="120"/>
              <w:jc w:val="center"/>
              <w:rPr>
                <w:rFonts w:hint="eastAsia" w:ascii="宋体" w:hAnsi="宋体" w:cs="宋体"/>
                <w:b w:val="0"/>
                <w:bCs w:val="0"/>
                <w:kern w:val="32"/>
                <w:sz w:val="24"/>
                <w:lang w:val="en-US" w:eastAsia="zh-CN"/>
              </w:rPr>
            </w:pPr>
            <w:r>
              <w:rPr>
                <w:rFonts w:hint="eastAsia" w:ascii="宋体" w:hAnsi="宋体" w:cs="宋体"/>
                <w:b w:val="0"/>
                <w:bCs w:val="0"/>
                <w:kern w:val="32"/>
                <w:sz w:val="24"/>
                <w:lang w:val="en-US" w:eastAsia="zh-CN"/>
              </w:rPr>
              <w:t xml:space="preserve">08:00-12:30 </w:t>
            </w:r>
          </w:p>
          <w:p w14:paraId="4489992F">
            <w:pPr>
              <w:spacing w:before="120" w:after="120"/>
              <w:jc w:val="center"/>
              <w:rPr>
                <w:rFonts w:hint="default" w:ascii="宋体" w:hAnsi="宋体" w:cs="宋体"/>
                <w:b w:val="0"/>
                <w:bCs w:val="0"/>
                <w:kern w:val="32"/>
                <w:sz w:val="24"/>
                <w:lang w:val="en-US"/>
              </w:rPr>
            </w:pPr>
            <w:r>
              <w:rPr>
                <w:rFonts w:hint="eastAsia" w:ascii="宋体" w:hAnsi="宋体" w:cs="宋体"/>
                <w:b w:val="0"/>
                <w:bCs w:val="0"/>
                <w:kern w:val="32"/>
                <w:sz w:val="24"/>
                <w:lang w:val="en-US" w:eastAsia="zh-CN"/>
              </w:rPr>
              <w:t>14：30-18:00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F5192C">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1522A70">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7</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540282A">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须持低压电工证</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9C76E87">
            <w:pPr>
              <w:spacing w:before="120" w:after="120"/>
              <w:jc w:val="center"/>
              <w:rPr>
                <w:rFonts w:hint="eastAsia" w:ascii="宋体" w:hAnsi="宋体" w:cs="宋体"/>
                <w:b w:val="0"/>
                <w:bCs w:val="0"/>
                <w:kern w:val="32"/>
                <w:sz w:val="24"/>
              </w:rPr>
            </w:pPr>
          </w:p>
        </w:tc>
      </w:tr>
      <w:tr w14:paraId="7DFA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59EE1677">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3</w:t>
            </w:r>
          </w:p>
        </w:tc>
        <w:tc>
          <w:tcPr>
            <w:tcW w:w="1227" w:type="dxa"/>
            <w:tcBorders>
              <w:top w:val="single" w:color="auto" w:sz="4" w:space="0"/>
              <w:left w:val="single" w:color="auto" w:sz="4" w:space="0"/>
              <w:bottom w:val="single" w:color="auto" w:sz="4" w:space="0"/>
              <w:right w:val="single" w:color="auto" w:sz="4" w:space="0"/>
            </w:tcBorders>
            <w:noWrap w:val="0"/>
            <w:vAlign w:val="center"/>
          </w:tcPr>
          <w:p w14:paraId="05B69A0C">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eastAsia="zh-CN"/>
              </w:rPr>
              <w:t>低压电工</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C78EEE2">
            <w:pPr>
              <w:spacing w:before="120" w:after="120"/>
              <w:jc w:val="center"/>
              <w:rPr>
                <w:rFonts w:hint="eastAsia" w:ascii="宋体" w:hAnsi="宋体" w:cs="宋体"/>
                <w:b w:val="0"/>
                <w:bCs w:val="0"/>
                <w:kern w:val="32"/>
                <w:sz w:val="24"/>
                <w:lang w:val="en-US" w:eastAsia="zh-CN"/>
              </w:rPr>
            </w:pPr>
            <w:r>
              <w:rPr>
                <w:rFonts w:hint="eastAsia" w:ascii="宋体" w:hAnsi="宋体" w:cs="宋体"/>
                <w:b w:val="0"/>
                <w:bCs w:val="0"/>
                <w:kern w:val="32"/>
                <w:sz w:val="24"/>
                <w:lang w:val="en-US" w:eastAsia="zh-CN"/>
              </w:rPr>
              <w:t xml:space="preserve">08:00-12:30 </w:t>
            </w:r>
          </w:p>
          <w:p w14:paraId="0EC5CCA7">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14：30-18:00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FA79498">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9508380">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5</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477AC5F3">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须持低压电工证</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5FFBA02">
            <w:pPr>
              <w:spacing w:before="120" w:after="120"/>
              <w:jc w:val="center"/>
              <w:rPr>
                <w:rFonts w:hint="eastAsia" w:ascii="宋体" w:hAnsi="宋体" w:cs="宋体"/>
                <w:b w:val="0"/>
                <w:bCs w:val="0"/>
                <w:kern w:val="32"/>
                <w:sz w:val="24"/>
              </w:rPr>
            </w:pPr>
          </w:p>
        </w:tc>
      </w:tr>
    </w:tbl>
    <w:p w14:paraId="66489FC5">
      <w:pPr>
        <w:pStyle w:val="4"/>
        <w:shd w:val="clear" w:color="auto" w:fill="FFFFFF"/>
        <w:spacing w:before="0" w:beforeAutospacing="0" w:after="0" w:afterAutospacing="0" w:line="360" w:lineRule="auto"/>
        <w:rPr>
          <w:rFonts w:hint="eastAsia" w:ascii="宋体" w:hAnsi="宋体" w:eastAsia="宋体" w:cs="宋体"/>
          <w:color w:val="252525"/>
          <w:sz w:val="28"/>
          <w:szCs w:val="32"/>
          <w:shd w:val="clear" w:color="auto" w:fill="FFFFFF"/>
        </w:rPr>
      </w:pPr>
    </w:p>
    <w:p w14:paraId="40C5B105"/>
    <w:p w14:paraId="1DBCB78F">
      <w:pPr>
        <w:pStyle w:val="8"/>
      </w:pPr>
    </w:p>
    <w:p w14:paraId="6D7CF585">
      <w:pPr>
        <w:pStyle w:val="8"/>
      </w:pPr>
    </w:p>
    <w:p w14:paraId="1796CF38">
      <w:pPr>
        <w:pStyle w:val="8"/>
      </w:pPr>
    </w:p>
    <w:p w14:paraId="28D90CC2">
      <w:pPr>
        <w:pStyle w:val="8"/>
      </w:pPr>
    </w:p>
    <w:p w14:paraId="01C6D811">
      <w:pPr>
        <w:pStyle w:val="8"/>
      </w:pPr>
    </w:p>
    <w:p w14:paraId="54671E37">
      <w:pPr>
        <w:pStyle w:val="8"/>
      </w:pPr>
    </w:p>
    <w:p w14:paraId="7E7192A4">
      <w:pPr>
        <w:pStyle w:val="8"/>
      </w:pPr>
    </w:p>
    <w:p w14:paraId="68213BFF">
      <w:pPr>
        <w:pStyle w:val="8"/>
      </w:pPr>
    </w:p>
    <w:p w14:paraId="02DBB952">
      <w:pPr>
        <w:pStyle w:val="8"/>
      </w:pPr>
    </w:p>
    <w:p w14:paraId="2109F527">
      <w:pPr>
        <w:pStyle w:val="8"/>
      </w:pPr>
    </w:p>
    <w:p w14:paraId="5613D224">
      <w:pPr>
        <w:pStyle w:val="8"/>
      </w:pPr>
    </w:p>
    <w:p w14:paraId="273A3279">
      <w:pPr>
        <w:pStyle w:val="8"/>
      </w:pPr>
    </w:p>
    <w:p w14:paraId="5C02067A">
      <w:pPr>
        <w:pStyle w:val="8"/>
      </w:pPr>
    </w:p>
    <w:p w14:paraId="1AC65B5A">
      <w:pPr>
        <w:pStyle w:val="8"/>
      </w:pPr>
    </w:p>
    <w:p w14:paraId="3D456525">
      <w:pPr>
        <w:pStyle w:val="8"/>
      </w:pPr>
    </w:p>
    <w:p w14:paraId="3338D4BB">
      <w:pPr>
        <w:pStyle w:val="8"/>
      </w:pPr>
    </w:p>
    <w:p w14:paraId="47D9F7A6">
      <w:pPr>
        <w:pStyle w:val="8"/>
      </w:pPr>
    </w:p>
    <w:p w14:paraId="270846E2">
      <w:pPr>
        <w:pStyle w:val="8"/>
      </w:pPr>
    </w:p>
    <w:p w14:paraId="3CB2ED5F">
      <w:pPr>
        <w:pStyle w:val="8"/>
      </w:pPr>
    </w:p>
    <w:p w14:paraId="40237AEB">
      <w:pPr>
        <w:pStyle w:val="8"/>
      </w:pPr>
    </w:p>
    <w:p w14:paraId="20300432">
      <w:pPr>
        <w:pStyle w:val="8"/>
      </w:pPr>
    </w:p>
    <w:p w14:paraId="2A851096">
      <w:pPr>
        <w:pStyle w:val="8"/>
      </w:pPr>
    </w:p>
    <w:p w14:paraId="1868E1E2">
      <w:pPr>
        <w:pStyle w:val="8"/>
      </w:pPr>
    </w:p>
    <w:p w14:paraId="63B3831D">
      <w:pPr>
        <w:spacing w:line="440" w:lineRule="exact"/>
        <w:rPr>
          <w:rFonts w:hint="default" w:ascii="宋体" w:hAnsi="宋体" w:eastAsia="仿宋"/>
          <w:bCs/>
          <w:sz w:val="24"/>
          <w:lang w:val="en-US" w:eastAsia="zh-CN"/>
        </w:rPr>
      </w:pPr>
      <w:r>
        <w:rPr>
          <w:rFonts w:hint="eastAsia" w:ascii="宋体" w:hAnsi="宋体"/>
          <w:bCs/>
          <w:sz w:val="24"/>
          <w:lang w:eastAsia="zh-CN"/>
        </w:rPr>
        <w:t>附件</w:t>
      </w:r>
      <w:r>
        <w:rPr>
          <w:rFonts w:hint="eastAsia" w:ascii="宋体" w:hAnsi="宋体"/>
          <w:bCs/>
          <w:sz w:val="24"/>
          <w:lang w:val="en-US" w:eastAsia="zh-CN"/>
        </w:rPr>
        <w:t>5：服务内容</w:t>
      </w:r>
    </w:p>
    <w:p w14:paraId="2BBFFC9E">
      <w:pPr>
        <w:spacing w:line="440" w:lineRule="exact"/>
        <w:ind w:left="425"/>
        <w:rPr>
          <w:rFonts w:ascii="宋体" w:hAnsi="宋体"/>
          <w:bCs/>
          <w:sz w:val="24"/>
        </w:rPr>
      </w:pPr>
      <w:r>
        <w:rPr>
          <w:rFonts w:hint="eastAsia" w:ascii="宋体" w:hAnsi="宋体"/>
          <w:bCs/>
          <w:sz w:val="24"/>
        </w:rPr>
        <w:t>以下服务内容为最低要求，</w:t>
      </w:r>
      <w:r>
        <w:rPr>
          <w:rFonts w:hint="eastAsia" w:ascii="宋体" w:hAnsi="宋体"/>
          <w:bCs/>
          <w:sz w:val="24"/>
          <w:lang w:eastAsia="zh-CN"/>
        </w:rPr>
        <w:t>相关管理规范有跟高要求的必须另行</w:t>
      </w:r>
      <w:r>
        <w:rPr>
          <w:rFonts w:hint="eastAsia" w:ascii="宋体" w:hAnsi="宋体"/>
          <w:bCs/>
          <w:sz w:val="24"/>
        </w:rPr>
        <w:t>补充。</w:t>
      </w:r>
    </w:p>
    <w:p w14:paraId="60D12D79">
      <w:pPr>
        <w:numPr>
          <w:ilvl w:val="0"/>
          <w:numId w:val="0"/>
        </w:numPr>
        <w:spacing w:line="440" w:lineRule="exact"/>
        <w:ind w:firstLine="480" w:firstLineChars="200"/>
        <w:rPr>
          <w:rFonts w:ascii="宋体" w:hAnsi="宋体"/>
          <w:bCs/>
          <w:sz w:val="24"/>
        </w:rPr>
      </w:pPr>
      <w:r>
        <w:rPr>
          <w:rFonts w:hint="eastAsia" w:ascii="宋体" w:hAnsi="宋体"/>
          <w:bCs/>
          <w:sz w:val="24"/>
          <w:lang w:eastAsia="zh-CN"/>
        </w:rPr>
        <w:t>一、</w:t>
      </w:r>
      <w:r>
        <w:rPr>
          <w:rFonts w:ascii="宋体" w:hAnsi="宋体"/>
          <w:bCs/>
          <w:sz w:val="24"/>
        </w:rPr>
        <w:t>高压配电柜</w:t>
      </w:r>
    </w:p>
    <w:p w14:paraId="4152FC4C">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配合</w:t>
      </w:r>
      <w:r>
        <w:rPr>
          <w:rFonts w:ascii="宋体" w:hAnsi="宋体"/>
          <w:bCs/>
          <w:sz w:val="24"/>
        </w:rPr>
        <w:t>每年的年度</w:t>
      </w:r>
      <w:r>
        <w:rPr>
          <w:rFonts w:hint="eastAsia" w:ascii="宋体" w:hAnsi="宋体"/>
          <w:bCs/>
          <w:sz w:val="24"/>
        </w:rPr>
        <w:t>预防</w:t>
      </w:r>
      <w:r>
        <w:rPr>
          <w:rFonts w:ascii="宋体" w:hAnsi="宋体"/>
          <w:bCs/>
          <w:sz w:val="24"/>
        </w:rPr>
        <w:t>性检验</w:t>
      </w:r>
      <w:r>
        <w:rPr>
          <w:rFonts w:hint="eastAsia" w:ascii="宋体" w:hAnsi="宋体"/>
          <w:bCs/>
          <w:sz w:val="24"/>
        </w:rPr>
        <w:t>，并</w:t>
      </w:r>
      <w:r>
        <w:rPr>
          <w:rFonts w:ascii="宋体" w:hAnsi="宋体"/>
          <w:bCs/>
          <w:sz w:val="24"/>
        </w:rPr>
        <w:t>进行设备清洁保养</w:t>
      </w:r>
      <w:r>
        <w:rPr>
          <w:rFonts w:hint="eastAsia" w:ascii="宋体" w:hAnsi="宋体"/>
          <w:bCs/>
          <w:sz w:val="24"/>
        </w:rPr>
        <w:t>。</w:t>
      </w:r>
    </w:p>
    <w:p w14:paraId="7F9A5697">
      <w:pPr>
        <w:numPr>
          <w:ilvl w:val="0"/>
          <w:numId w:val="0"/>
        </w:numPr>
        <w:spacing w:line="440" w:lineRule="exact"/>
        <w:rPr>
          <w:rFonts w:ascii="宋体" w:hAnsi="宋体"/>
          <w:bCs/>
          <w:sz w:val="24"/>
        </w:rPr>
      </w:pPr>
      <w:r>
        <w:rPr>
          <w:rFonts w:hint="eastAsia" w:ascii="宋体" w:hAnsi="宋体"/>
          <w:bCs/>
          <w:sz w:val="24"/>
          <w:lang w:val="en-US" w:eastAsia="zh-CN"/>
        </w:rPr>
        <w:t>2、</w:t>
      </w:r>
      <w:r>
        <w:rPr>
          <w:rFonts w:hint="eastAsia" w:ascii="宋体" w:hAnsi="宋体"/>
          <w:bCs/>
          <w:sz w:val="24"/>
        </w:rPr>
        <w:t>柜的正面各电器、端子排等应标明编号、名称、用途及操作位置，其标明的字迹应清晰、工整、不易脱落。</w:t>
      </w:r>
    </w:p>
    <w:p w14:paraId="5E9B6429">
      <w:pPr>
        <w:numPr>
          <w:ilvl w:val="0"/>
          <w:numId w:val="0"/>
        </w:numPr>
        <w:spacing w:line="440" w:lineRule="exact"/>
        <w:rPr>
          <w:rFonts w:ascii="宋体" w:hAnsi="宋体"/>
          <w:bCs/>
          <w:sz w:val="24"/>
        </w:rPr>
      </w:pPr>
      <w:r>
        <w:rPr>
          <w:rFonts w:hint="eastAsia" w:ascii="宋体" w:hAnsi="宋体"/>
          <w:bCs/>
          <w:sz w:val="24"/>
          <w:lang w:val="en-US" w:eastAsia="zh-CN"/>
        </w:rPr>
        <w:t>3、</w:t>
      </w:r>
      <w:r>
        <w:rPr>
          <w:rFonts w:hint="eastAsia" w:ascii="宋体" w:hAnsi="宋体"/>
          <w:bCs/>
          <w:sz w:val="24"/>
        </w:rPr>
        <w:t>每日</w:t>
      </w:r>
      <w:r>
        <w:rPr>
          <w:rFonts w:ascii="宋体" w:hAnsi="宋体"/>
          <w:bCs/>
          <w:sz w:val="24"/>
        </w:rPr>
        <w:t>检查：外观有无过热、变形、异响及异味</w:t>
      </w:r>
      <w:r>
        <w:rPr>
          <w:rFonts w:hint="eastAsia" w:ascii="宋体" w:hAnsi="宋体"/>
          <w:bCs/>
          <w:sz w:val="24"/>
        </w:rPr>
        <w:t>等</w:t>
      </w:r>
      <w:r>
        <w:rPr>
          <w:rFonts w:ascii="宋体" w:hAnsi="宋体"/>
          <w:bCs/>
          <w:sz w:val="24"/>
        </w:rPr>
        <w:t>。</w:t>
      </w:r>
    </w:p>
    <w:p w14:paraId="67346059">
      <w:pPr>
        <w:numPr>
          <w:ilvl w:val="0"/>
          <w:numId w:val="0"/>
        </w:numPr>
        <w:spacing w:line="440" w:lineRule="exact"/>
        <w:rPr>
          <w:rFonts w:ascii="宋体" w:hAnsi="宋体"/>
          <w:bCs/>
          <w:sz w:val="24"/>
        </w:rPr>
      </w:pPr>
      <w:r>
        <w:rPr>
          <w:rFonts w:hint="eastAsia" w:ascii="宋体" w:hAnsi="宋体"/>
          <w:bCs/>
          <w:sz w:val="24"/>
          <w:lang w:val="en-US" w:eastAsia="zh-CN"/>
        </w:rPr>
        <w:t>4、</w:t>
      </w:r>
      <w:r>
        <w:rPr>
          <w:rFonts w:hint="eastAsia" w:ascii="宋体" w:hAnsi="宋体"/>
          <w:bCs/>
          <w:sz w:val="24"/>
        </w:rPr>
        <w:t>每日检查</w:t>
      </w:r>
      <w:r>
        <w:rPr>
          <w:rFonts w:ascii="宋体" w:hAnsi="宋体"/>
          <w:bCs/>
          <w:sz w:val="24"/>
        </w:rPr>
        <w:t>：各类仪表、指示灯是否正常。</w:t>
      </w:r>
    </w:p>
    <w:p w14:paraId="56CE6760">
      <w:pPr>
        <w:numPr>
          <w:ilvl w:val="0"/>
          <w:numId w:val="0"/>
        </w:numPr>
        <w:spacing w:line="440" w:lineRule="exact"/>
        <w:rPr>
          <w:rFonts w:ascii="宋体" w:hAnsi="宋体"/>
          <w:bCs/>
          <w:sz w:val="24"/>
        </w:rPr>
      </w:pPr>
      <w:r>
        <w:rPr>
          <w:rFonts w:hint="eastAsia" w:ascii="宋体" w:hAnsi="宋体"/>
          <w:bCs/>
          <w:sz w:val="24"/>
          <w:lang w:val="en-US" w:eastAsia="zh-CN"/>
        </w:rPr>
        <w:t>5、</w:t>
      </w:r>
      <w:r>
        <w:rPr>
          <w:rFonts w:hint="eastAsia" w:ascii="宋体" w:hAnsi="宋体"/>
          <w:bCs/>
          <w:sz w:val="24"/>
        </w:rPr>
        <w:t>每月检查</w:t>
      </w:r>
      <w:r>
        <w:rPr>
          <w:rFonts w:ascii="宋体" w:hAnsi="宋体"/>
          <w:bCs/>
          <w:sz w:val="24"/>
        </w:rPr>
        <w:t>：接地线有无锈蚀或松动。</w:t>
      </w:r>
    </w:p>
    <w:p w14:paraId="491FAC33">
      <w:pPr>
        <w:numPr>
          <w:ilvl w:val="0"/>
          <w:numId w:val="0"/>
        </w:numPr>
        <w:spacing w:line="440" w:lineRule="exact"/>
        <w:rPr>
          <w:rFonts w:ascii="宋体" w:hAnsi="宋体"/>
          <w:bCs/>
          <w:sz w:val="24"/>
        </w:rPr>
      </w:pPr>
      <w:r>
        <w:rPr>
          <w:rFonts w:hint="eastAsia" w:ascii="宋体" w:hAnsi="宋体"/>
          <w:bCs/>
          <w:sz w:val="24"/>
          <w:lang w:val="en-US" w:eastAsia="zh-CN"/>
        </w:rPr>
        <w:t>6、</w:t>
      </w:r>
      <w:r>
        <w:rPr>
          <w:rFonts w:hint="eastAsia" w:ascii="宋体" w:hAnsi="宋体"/>
          <w:bCs/>
          <w:sz w:val="24"/>
        </w:rPr>
        <w:t>每月</w:t>
      </w:r>
      <w:r>
        <w:rPr>
          <w:rFonts w:ascii="宋体" w:hAnsi="宋体"/>
          <w:bCs/>
          <w:sz w:val="24"/>
        </w:rPr>
        <w:t>检查标识牌、标识物</w:t>
      </w:r>
      <w:r>
        <w:rPr>
          <w:rFonts w:hint="eastAsia" w:ascii="宋体" w:hAnsi="宋体"/>
          <w:bCs/>
          <w:sz w:val="24"/>
        </w:rPr>
        <w:t>名称</w:t>
      </w:r>
      <w:r>
        <w:rPr>
          <w:rFonts w:ascii="宋体" w:hAnsi="宋体"/>
          <w:bCs/>
          <w:sz w:val="24"/>
        </w:rPr>
        <w:t>编号是否齐全</w:t>
      </w:r>
      <w:r>
        <w:rPr>
          <w:rFonts w:hint="eastAsia" w:ascii="宋体" w:hAnsi="宋体"/>
          <w:bCs/>
          <w:sz w:val="24"/>
        </w:rPr>
        <w:t>完好。</w:t>
      </w:r>
    </w:p>
    <w:p w14:paraId="54EF804F">
      <w:pPr>
        <w:numPr>
          <w:ilvl w:val="0"/>
          <w:numId w:val="0"/>
        </w:numPr>
        <w:spacing w:line="440" w:lineRule="exact"/>
        <w:ind w:left="425" w:leftChars="0"/>
        <w:rPr>
          <w:rFonts w:ascii="宋体" w:hAnsi="宋体"/>
          <w:bCs/>
          <w:sz w:val="24"/>
        </w:rPr>
      </w:pPr>
      <w:r>
        <w:rPr>
          <w:rFonts w:hint="eastAsia" w:ascii="宋体" w:hAnsi="宋体"/>
          <w:bCs/>
          <w:sz w:val="24"/>
          <w:lang w:eastAsia="zh-CN"/>
        </w:rPr>
        <w:t>二、</w:t>
      </w:r>
      <w:r>
        <w:rPr>
          <w:rFonts w:hint="eastAsia" w:ascii="宋体" w:hAnsi="宋体"/>
          <w:bCs/>
          <w:sz w:val="24"/>
        </w:rPr>
        <w:t>蓄电池直流屏</w:t>
      </w:r>
    </w:p>
    <w:p w14:paraId="49B314DE">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每个月的工作内容：对蓄电池进行恢复性的充放电，查看蓄电池的液面是否符合要求，有无漏液发生。</w:t>
      </w:r>
    </w:p>
    <w:p w14:paraId="283B74B1">
      <w:pPr>
        <w:numPr>
          <w:ilvl w:val="0"/>
          <w:numId w:val="0"/>
        </w:numPr>
        <w:spacing w:line="440" w:lineRule="exact"/>
        <w:rPr>
          <w:rFonts w:ascii="宋体" w:hAnsi="宋体"/>
          <w:bCs/>
          <w:sz w:val="24"/>
        </w:rPr>
      </w:pPr>
      <w:r>
        <w:rPr>
          <w:rFonts w:hint="eastAsia" w:ascii="宋体" w:hAnsi="宋体"/>
          <w:bCs/>
          <w:sz w:val="24"/>
          <w:lang w:val="en-US" w:eastAsia="zh-CN"/>
        </w:rPr>
        <w:t>2、</w:t>
      </w:r>
      <w:r>
        <w:rPr>
          <w:rFonts w:hint="eastAsia" w:ascii="宋体" w:hAnsi="宋体"/>
          <w:bCs/>
          <w:sz w:val="24"/>
        </w:rPr>
        <w:t>每半年的工作内容：清除屏内充电机及设备上的灰尘和蓄电池槽表面污垢，连接件上的氧化物；对充电机、输出回路进行绝缘测试以及各种特性测试。</w:t>
      </w:r>
    </w:p>
    <w:p w14:paraId="4ED2C657">
      <w:pPr>
        <w:numPr>
          <w:ilvl w:val="0"/>
          <w:numId w:val="0"/>
        </w:numPr>
        <w:spacing w:line="440" w:lineRule="exact"/>
        <w:ind w:left="425" w:leftChars="0"/>
        <w:rPr>
          <w:rFonts w:ascii="宋体" w:hAnsi="宋体"/>
          <w:bCs/>
          <w:sz w:val="24"/>
        </w:rPr>
      </w:pPr>
      <w:r>
        <w:rPr>
          <w:rFonts w:hint="eastAsia" w:ascii="宋体" w:hAnsi="宋体"/>
          <w:bCs/>
          <w:sz w:val="24"/>
          <w:lang w:eastAsia="zh-CN"/>
        </w:rPr>
        <w:t>三、</w:t>
      </w:r>
      <w:r>
        <w:rPr>
          <w:rFonts w:hint="eastAsia" w:ascii="宋体" w:hAnsi="宋体"/>
          <w:bCs/>
          <w:sz w:val="24"/>
        </w:rPr>
        <w:t>变压器</w:t>
      </w:r>
    </w:p>
    <w:p w14:paraId="5B49895D">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每月检查外观有无异常</w:t>
      </w:r>
      <w:r>
        <w:rPr>
          <w:rFonts w:ascii="宋体" w:hAnsi="宋体"/>
          <w:bCs/>
          <w:sz w:val="24"/>
        </w:rPr>
        <w:t>，</w:t>
      </w:r>
      <w:r>
        <w:rPr>
          <w:rFonts w:hint="eastAsia" w:ascii="宋体" w:hAnsi="宋体"/>
          <w:bCs/>
          <w:sz w:val="24"/>
        </w:rPr>
        <w:t>变压器</w:t>
      </w:r>
      <w:r>
        <w:rPr>
          <w:rFonts w:ascii="宋体" w:hAnsi="宋体"/>
          <w:bCs/>
          <w:sz w:val="24"/>
        </w:rPr>
        <w:t>室有无异响</w:t>
      </w:r>
      <w:r>
        <w:rPr>
          <w:rFonts w:hint="eastAsia" w:ascii="宋体" w:hAnsi="宋体"/>
          <w:bCs/>
          <w:sz w:val="24"/>
        </w:rPr>
        <w:t>。</w:t>
      </w:r>
    </w:p>
    <w:p w14:paraId="4194FA6F">
      <w:pPr>
        <w:numPr>
          <w:ilvl w:val="0"/>
          <w:numId w:val="0"/>
        </w:numPr>
        <w:spacing w:line="440" w:lineRule="exact"/>
        <w:rPr>
          <w:rFonts w:ascii="宋体" w:hAnsi="宋体"/>
          <w:bCs/>
          <w:sz w:val="24"/>
        </w:rPr>
      </w:pPr>
      <w:r>
        <w:rPr>
          <w:rFonts w:hint="eastAsia" w:ascii="宋体" w:hAnsi="宋体"/>
          <w:bCs/>
          <w:sz w:val="24"/>
          <w:lang w:val="en-US" w:eastAsia="zh-CN"/>
        </w:rPr>
        <w:t>2、</w:t>
      </w:r>
      <w:r>
        <w:rPr>
          <w:rFonts w:ascii="宋体" w:hAnsi="宋体"/>
          <w:bCs/>
          <w:sz w:val="24"/>
        </w:rPr>
        <w:t>每月查看</w:t>
      </w:r>
      <w:r>
        <w:rPr>
          <w:rFonts w:hint="eastAsia" w:ascii="宋体" w:hAnsi="宋体"/>
          <w:bCs/>
          <w:sz w:val="24"/>
        </w:rPr>
        <w:t>风机、温控设备等是否正常运行。</w:t>
      </w:r>
    </w:p>
    <w:p w14:paraId="28B34FE2">
      <w:pPr>
        <w:numPr>
          <w:ilvl w:val="0"/>
          <w:numId w:val="0"/>
        </w:numPr>
        <w:spacing w:line="440" w:lineRule="exact"/>
        <w:rPr>
          <w:rFonts w:ascii="宋体" w:hAnsi="宋体"/>
          <w:bCs/>
          <w:sz w:val="24"/>
        </w:rPr>
      </w:pPr>
      <w:r>
        <w:rPr>
          <w:rFonts w:hint="eastAsia" w:ascii="宋体" w:hAnsi="宋体"/>
          <w:bCs/>
          <w:sz w:val="24"/>
          <w:lang w:val="en-US" w:eastAsia="zh-CN"/>
        </w:rPr>
        <w:t>3、</w:t>
      </w:r>
      <w:r>
        <w:rPr>
          <w:rFonts w:hint="eastAsia" w:ascii="宋体" w:hAnsi="宋体"/>
          <w:bCs/>
          <w:sz w:val="24"/>
        </w:rPr>
        <w:t>每年配合做预防性试验，并</w:t>
      </w:r>
      <w:r>
        <w:rPr>
          <w:rFonts w:ascii="宋体" w:hAnsi="宋体"/>
          <w:bCs/>
          <w:sz w:val="24"/>
        </w:rPr>
        <w:t>进行设备清洁保养</w:t>
      </w:r>
      <w:r>
        <w:rPr>
          <w:rFonts w:hint="eastAsia" w:ascii="宋体" w:hAnsi="宋体"/>
          <w:bCs/>
          <w:sz w:val="24"/>
        </w:rPr>
        <w:t>。</w:t>
      </w:r>
    </w:p>
    <w:p w14:paraId="5F23BDC0">
      <w:pPr>
        <w:numPr>
          <w:ilvl w:val="0"/>
          <w:numId w:val="0"/>
        </w:numPr>
        <w:spacing w:line="440" w:lineRule="exact"/>
        <w:ind w:firstLine="480" w:firstLineChars="200"/>
        <w:rPr>
          <w:rFonts w:ascii="宋体" w:hAnsi="宋体"/>
          <w:bCs/>
          <w:sz w:val="24"/>
        </w:rPr>
      </w:pPr>
      <w:r>
        <w:rPr>
          <w:rFonts w:hint="eastAsia" w:ascii="宋体" w:hAnsi="宋体"/>
          <w:bCs/>
          <w:sz w:val="24"/>
          <w:lang w:eastAsia="zh-CN"/>
        </w:rPr>
        <w:t>四、</w:t>
      </w:r>
      <w:r>
        <w:rPr>
          <w:rFonts w:hint="eastAsia" w:ascii="宋体" w:hAnsi="宋体"/>
          <w:bCs/>
          <w:sz w:val="24"/>
        </w:rPr>
        <w:t>低压配电柜</w:t>
      </w:r>
    </w:p>
    <w:p w14:paraId="53B5CAC7">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每日</w:t>
      </w:r>
      <w:r>
        <w:rPr>
          <w:rFonts w:ascii="宋体" w:hAnsi="宋体"/>
          <w:bCs/>
          <w:sz w:val="24"/>
        </w:rPr>
        <w:t>查看电</w:t>
      </w:r>
      <w:r>
        <w:rPr>
          <w:rFonts w:hint="eastAsia" w:ascii="宋体" w:hAnsi="宋体"/>
          <w:bCs/>
          <w:sz w:val="24"/>
        </w:rPr>
        <w:t>气</w:t>
      </w:r>
      <w:r>
        <w:rPr>
          <w:rFonts w:ascii="宋体" w:hAnsi="宋体"/>
          <w:bCs/>
          <w:sz w:val="24"/>
        </w:rPr>
        <w:t>设备有无发热、异常气味和声响、通风、照明及安全防火装置是否正常</w:t>
      </w:r>
      <w:r>
        <w:rPr>
          <w:rFonts w:hint="eastAsia" w:ascii="宋体" w:hAnsi="宋体"/>
          <w:bCs/>
          <w:sz w:val="24"/>
        </w:rPr>
        <w:t>；</w:t>
      </w:r>
      <w:r>
        <w:rPr>
          <w:rFonts w:ascii="宋体" w:hAnsi="宋体"/>
          <w:bCs/>
          <w:sz w:val="24"/>
        </w:rPr>
        <w:t>仪表、信号装置、指示灯等显示是否正常</w:t>
      </w:r>
      <w:r>
        <w:rPr>
          <w:rFonts w:hint="eastAsia" w:ascii="宋体" w:hAnsi="宋体"/>
          <w:bCs/>
          <w:sz w:val="24"/>
        </w:rPr>
        <w:t>。</w:t>
      </w:r>
    </w:p>
    <w:p w14:paraId="250F3032">
      <w:pPr>
        <w:numPr>
          <w:ilvl w:val="0"/>
          <w:numId w:val="0"/>
        </w:numPr>
        <w:spacing w:line="440" w:lineRule="exact"/>
        <w:rPr>
          <w:rFonts w:ascii="宋体" w:hAnsi="宋体"/>
          <w:bCs/>
          <w:sz w:val="24"/>
        </w:rPr>
      </w:pPr>
      <w:r>
        <w:rPr>
          <w:rFonts w:hint="eastAsia" w:ascii="宋体" w:hAnsi="宋体"/>
          <w:bCs/>
          <w:sz w:val="24"/>
          <w:lang w:val="en-US" w:eastAsia="zh-CN"/>
        </w:rPr>
        <w:t>2、</w:t>
      </w:r>
      <w:r>
        <w:rPr>
          <w:rFonts w:hint="eastAsia" w:ascii="宋体" w:hAnsi="宋体"/>
          <w:bCs/>
          <w:sz w:val="24"/>
        </w:rPr>
        <w:t>观察母排的发热程度，示温蜡片有否熔化，各连接螺丝有否松动。</w:t>
      </w:r>
    </w:p>
    <w:p w14:paraId="4F460A03">
      <w:pPr>
        <w:numPr>
          <w:ilvl w:val="0"/>
          <w:numId w:val="0"/>
        </w:numPr>
        <w:spacing w:line="440" w:lineRule="exact"/>
        <w:rPr>
          <w:rFonts w:ascii="宋体" w:hAnsi="宋体"/>
          <w:bCs/>
          <w:sz w:val="24"/>
        </w:rPr>
      </w:pPr>
      <w:r>
        <w:rPr>
          <w:rFonts w:hint="eastAsia" w:ascii="宋体" w:hAnsi="宋体"/>
          <w:bCs/>
          <w:sz w:val="24"/>
          <w:lang w:val="en-US" w:eastAsia="zh-CN"/>
        </w:rPr>
        <w:t>3、</w:t>
      </w:r>
      <w:r>
        <w:rPr>
          <w:rFonts w:hint="eastAsia" w:ascii="宋体" w:hAnsi="宋体"/>
          <w:bCs/>
          <w:sz w:val="24"/>
        </w:rPr>
        <w:t>测量电容柜的温度，检查各电容器的外观有无变形，熔断器有无熔断，接头</w:t>
      </w:r>
      <w:r>
        <w:rPr>
          <w:rFonts w:ascii="宋体" w:hAnsi="宋体"/>
          <w:bCs/>
          <w:sz w:val="24"/>
        </w:rPr>
        <w:t>有无腐蚀、漏液，</w:t>
      </w:r>
      <w:r>
        <w:rPr>
          <w:rFonts w:hint="eastAsia" w:ascii="宋体" w:hAnsi="宋体"/>
          <w:bCs/>
          <w:sz w:val="24"/>
        </w:rPr>
        <w:t>运行时是否有</w:t>
      </w:r>
      <w:r>
        <w:rPr>
          <w:rFonts w:ascii="宋体" w:hAnsi="宋体"/>
          <w:bCs/>
          <w:sz w:val="24"/>
        </w:rPr>
        <w:t>异常</w:t>
      </w:r>
      <w:r>
        <w:rPr>
          <w:rFonts w:hint="eastAsia" w:ascii="宋体" w:hAnsi="宋体"/>
          <w:bCs/>
          <w:sz w:val="24"/>
        </w:rPr>
        <w:t>声音。查看功率</w:t>
      </w:r>
      <w:r>
        <w:rPr>
          <w:rFonts w:ascii="宋体" w:hAnsi="宋体"/>
          <w:bCs/>
          <w:sz w:val="24"/>
        </w:rPr>
        <w:t>因</w:t>
      </w:r>
      <w:r>
        <w:rPr>
          <w:rFonts w:hint="eastAsia" w:ascii="宋体" w:hAnsi="宋体"/>
          <w:bCs/>
          <w:sz w:val="24"/>
        </w:rPr>
        <w:t>数</w:t>
      </w:r>
      <w:r>
        <w:rPr>
          <w:rFonts w:ascii="宋体" w:hAnsi="宋体"/>
          <w:bCs/>
          <w:sz w:val="24"/>
        </w:rPr>
        <w:t>是否正常。</w:t>
      </w:r>
    </w:p>
    <w:p w14:paraId="41A38581">
      <w:pPr>
        <w:numPr>
          <w:ilvl w:val="0"/>
          <w:numId w:val="0"/>
        </w:numPr>
        <w:spacing w:line="440" w:lineRule="exact"/>
        <w:rPr>
          <w:rFonts w:ascii="宋体" w:hAnsi="宋体"/>
          <w:bCs/>
          <w:sz w:val="24"/>
        </w:rPr>
      </w:pPr>
      <w:r>
        <w:rPr>
          <w:rFonts w:hint="eastAsia" w:ascii="宋体" w:hAnsi="宋体"/>
          <w:bCs/>
          <w:sz w:val="24"/>
          <w:lang w:val="en-US" w:eastAsia="zh-CN"/>
        </w:rPr>
        <w:t>4、</w:t>
      </w:r>
      <w:r>
        <w:rPr>
          <w:rFonts w:hint="eastAsia" w:ascii="宋体" w:hAnsi="宋体"/>
          <w:bCs/>
          <w:sz w:val="24"/>
        </w:rPr>
        <w:t>每条</w:t>
      </w:r>
      <w:r>
        <w:rPr>
          <w:rFonts w:ascii="宋体" w:hAnsi="宋体"/>
          <w:bCs/>
          <w:sz w:val="24"/>
        </w:rPr>
        <w:t>低压供电回路负荷标识</w:t>
      </w:r>
      <w:r>
        <w:rPr>
          <w:rFonts w:hint="eastAsia" w:ascii="宋体" w:hAnsi="宋体"/>
          <w:bCs/>
          <w:sz w:val="24"/>
        </w:rPr>
        <w:t>应</w:t>
      </w:r>
      <w:r>
        <w:rPr>
          <w:rFonts w:ascii="宋体" w:hAnsi="宋体"/>
          <w:bCs/>
          <w:sz w:val="24"/>
        </w:rPr>
        <w:t>清晰核实准确</w:t>
      </w:r>
      <w:r>
        <w:rPr>
          <w:rFonts w:hint="eastAsia" w:ascii="宋体" w:hAnsi="宋体"/>
          <w:bCs/>
          <w:sz w:val="24"/>
        </w:rPr>
        <w:t>，</w:t>
      </w:r>
      <w:r>
        <w:rPr>
          <w:rFonts w:ascii="宋体" w:hAnsi="宋体"/>
          <w:bCs/>
          <w:sz w:val="24"/>
        </w:rPr>
        <w:t>每月进行检查并测量记录数据</w:t>
      </w:r>
      <w:r>
        <w:rPr>
          <w:rFonts w:hint="eastAsia" w:ascii="宋体" w:hAnsi="宋体"/>
          <w:bCs/>
          <w:sz w:val="24"/>
        </w:rPr>
        <w:t>。</w:t>
      </w:r>
    </w:p>
    <w:p w14:paraId="5D7F02F0">
      <w:pPr>
        <w:numPr>
          <w:ilvl w:val="0"/>
          <w:numId w:val="0"/>
        </w:numPr>
        <w:spacing w:line="440" w:lineRule="exact"/>
        <w:rPr>
          <w:rFonts w:ascii="宋体" w:hAnsi="宋体"/>
          <w:bCs/>
          <w:sz w:val="24"/>
        </w:rPr>
      </w:pPr>
      <w:r>
        <w:rPr>
          <w:rFonts w:hint="eastAsia" w:ascii="宋体" w:hAnsi="宋体"/>
          <w:bCs/>
          <w:sz w:val="24"/>
          <w:lang w:val="en-US" w:eastAsia="zh-CN"/>
        </w:rPr>
        <w:t>5、</w:t>
      </w:r>
      <w:r>
        <w:rPr>
          <w:rFonts w:ascii="宋体" w:hAnsi="宋体"/>
          <w:bCs/>
          <w:sz w:val="24"/>
        </w:rPr>
        <w:t>新</w:t>
      </w:r>
      <w:r>
        <w:rPr>
          <w:rFonts w:hint="eastAsia" w:ascii="宋体" w:hAnsi="宋体"/>
          <w:bCs/>
          <w:sz w:val="24"/>
        </w:rPr>
        <w:t>增加的</w:t>
      </w:r>
      <w:r>
        <w:rPr>
          <w:rFonts w:ascii="宋体" w:hAnsi="宋体"/>
          <w:bCs/>
          <w:sz w:val="24"/>
        </w:rPr>
        <w:t>供电</w:t>
      </w:r>
      <w:r>
        <w:rPr>
          <w:rFonts w:hint="eastAsia" w:ascii="宋体" w:hAnsi="宋体"/>
          <w:bCs/>
          <w:sz w:val="24"/>
        </w:rPr>
        <w:t>回路</w:t>
      </w:r>
      <w:r>
        <w:rPr>
          <w:rFonts w:ascii="宋体" w:hAnsi="宋体"/>
          <w:bCs/>
          <w:sz w:val="24"/>
        </w:rPr>
        <w:t>在</w:t>
      </w:r>
      <w:r>
        <w:rPr>
          <w:rFonts w:hint="eastAsia" w:ascii="宋体" w:hAnsi="宋体"/>
          <w:bCs/>
          <w:sz w:val="24"/>
        </w:rPr>
        <w:t>送电</w:t>
      </w:r>
      <w:r>
        <w:rPr>
          <w:rFonts w:ascii="宋体" w:hAnsi="宋体"/>
          <w:bCs/>
          <w:sz w:val="24"/>
        </w:rPr>
        <w:t>之前应核实其所带负荷。</w:t>
      </w:r>
    </w:p>
    <w:p w14:paraId="1419FCF0">
      <w:pPr>
        <w:numPr>
          <w:ilvl w:val="0"/>
          <w:numId w:val="0"/>
        </w:numPr>
        <w:spacing w:line="440" w:lineRule="exact"/>
        <w:ind w:left="425" w:leftChars="0"/>
        <w:rPr>
          <w:rFonts w:ascii="宋体" w:hAnsi="宋体"/>
          <w:bCs/>
          <w:sz w:val="24"/>
        </w:rPr>
      </w:pPr>
      <w:r>
        <w:rPr>
          <w:rFonts w:hint="eastAsia" w:ascii="宋体" w:hAnsi="宋体"/>
          <w:bCs/>
          <w:sz w:val="24"/>
          <w:lang w:eastAsia="zh-CN"/>
        </w:rPr>
        <w:t>五、</w:t>
      </w:r>
      <w:r>
        <w:rPr>
          <w:rFonts w:hint="eastAsia" w:ascii="宋体" w:hAnsi="宋体"/>
          <w:bCs/>
          <w:sz w:val="24"/>
        </w:rPr>
        <w:t>接地系统</w:t>
      </w:r>
    </w:p>
    <w:p w14:paraId="7D2819F5">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每月检查地网有无脱漆、锈蚀、设备各接地处、导体搭接处是否牢固。</w:t>
      </w:r>
    </w:p>
    <w:p w14:paraId="1A5B3855">
      <w:pPr>
        <w:numPr>
          <w:ilvl w:val="0"/>
          <w:numId w:val="0"/>
        </w:numPr>
        <w:spacing w:line="440" w:lineRule="exact"/>
        <w:rPr>
          <w:rFonts w:ascii="宋体" w:hAnsi="宋体"/>
          <w:bCs/>
          <w:sz w:val="24"/>
        </w:rPr>
      </w:pPr>
      <w:r>
        <w:rPr>
          <w:rFonts w:hint="eastAsia" w:ascii="宋体" w:hAnsi="宋体"/>
          <w:bCs/>
          <w:sz w:val="24"/>
          <w:lang w:val="en-US" w:eastAsia="zh-CN"/>
        </w:rPr>
        <w:t>2、</w:t>
      </w:r>
      <w:r>
        <w:rPr>
          <w:rFonts w:hint="eastAsia" w:ascii="宋体" w:hAnsi="宋体"/>
          <w:bCs/>
          <w:sz w:val="24"/>
        </w:rPr>
        <w:t>每年进行接地系统的接地电阻测量。</w:t>
      </w:r>
    </w:p>
    <w:p w14:paraId="6816C872">
      <w:pPr>
        <w:numPr>
          <w:ilvl w:val="0"/>
          <w:numId w:val="0"/>
        </w:numPr>
        <w:spacing w:line="440" w:lineRule="exact"/>
        <w:ind w:left="425" w:leftChars="0"/>
        <w:rPr>
          <w:rFonts w:ascii="宋体" w:hAnsi="宋体"/>
          <w:bCs/>
          <w:sz w:val="24"/>
        </w:rPr>
      </w:pPr>
      <w:r>
        <w:rPr>
          <w:rFonts w:hint="eastAsia" w:ascii="宋体" w:hAnsi="宋体"/>
          <w:bCs/>
          <w:sz w:val="24"/>
          <w:lang w:eastAsia="zh-CN"/>
        </w:rPr>
        <w:t>六、</w:t>
      </w:r>
      <w:r>
        <w:rPr>
          <w:rFonts w:hint="eastAsia" w:ascii="宋体" w:hAnsi="宋体"/>
          <w:bCs/>
          <w:sz w:val="24"/>
        </w:rPr>
        <w:t>配电室</w:t>
      </w:r>
      <w:r>
        <w:rPr>
          <w:rFonts w:ascii="宋体" w:hAnsi="宋体"/>
          <w:bCs/>
          <w:sz w:val="24"/>
        </w:rPr>
        <w:t>内外巡检</w:t>
      </w:r>
    </w:p>
    <w:p w14:paraId="3E8A5B67">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检查配电房照明、防爆灯、</w:t>
      </w:r>
      <w:r>
        <w:rPr>
          <w:rFonts w:ascii="宋体" w:hAnsi="宋体"/>
          <w:bCs/>
          <w:sz w:val="24"/>
        </w:rPr>
        <w:t>空调</w:t>
      </w:r>
      <w:r>
        <w:rPr>
          <w:rFonts w:hint="eastAsia" w:ascii="宋体" w:hAnsi="宋体"/>
          <w:bCs/>
          <w:sz w:val="24"/>
        </w:rPr>
        <w:t>及通风机等是否正常。</w:t>
      </w:r>
    </w:p>
    <w:p w14:paraId="6274302E">
      <w:pPr>
        <w:numPr>
          <w:ilvl w:val="0"/>
          <w:numId w:val="0"/>
        </w:numPr>
        <w:spacing w:line="440" w:lineRule="exact"/>
        <w:rPr>
          <w:rFonts w:ascii="宋体" w:hAnsi="宋体"/>
          <w:bCs/>
          <w:sz w:val="24"/>
        </w:rPr>
      </w:pPr>
      <w:r>
        <w:rPr>
          <w:rFonts w:hint="eastAsia" w:ascii="宋体" w:hAnsi="宋体"/>
          <w:bCs/>
          <w:sz w:val="24"/>
          <w:lang w:val="en-US" w:eastAsia="zh-CN"/>
        </w:rPr>
        <w:t>2、</w:t>
      </w:r>
      <w:r>
        <w:rPr>
          <w:rFonts w:hint="eastAsia" w:ascii="宋体" w:hAnsi="宋体"/>
          <w:bCs/>
          <w:sz w:val="24"/>
        </w:rPr>
        <w:t>检查配电房屋面有否漏水，电缆沟有否积水，门窗有否损坏。</w:t>
      </w:r>
    </w:p>
    <w:p w14:paraId="7672425B">
      <w:pPr>
        <w:numPr>
          <w:ilvl w:val="0"/>
          <w:numId w:val="0"/>
        </w:numPr>
        <w:spacing w:line="440" w:lineRule="exact"/>
        <w:rPr>
          <w:rFonts w:ascii="宋体" w:hAnsi="宋体"/>
          <w:bCs/>
          <w:sz w:val="24"/>
        </w:rPr>
      </w:pPr>
      <w:r>
        <w:rPr>
          <w:rFonts w:hint="eastAsia" w:ascii="宋体" w:hAnsi="宋体"/>
          <w:bCs/>
          <w:sz w:val="24"/>
          <w:lang w:val="en-US" w:eastAsia="zh-CN"/>
        </w:rPr>
        <w:t>3、</w:t>
      </w:r>
      <w:r>
        <w:rPr>
          <w:rFonts w:hint="eastAsia" w:ascii="宋体" w:hAnsi="宋体"/>
          <w:bCs/>
          <w:sz w:val="24"/>
        </w:rPr>
        <w:t>检查防鼠挡板是否完整，房内孔洞有否堵死。</w:t>
      </w:r>
    </w:p>
    <w:p w14:paraId="2C52FC93">
      <w:pPr>
        <w:numPr>
          <w:ilvl w:val="0"/>
          <w:numId w:val="0"/>
        </w:numPr>
        <w:spacing w:line="440" w:lineRule="exact"/>
        <w:rPr>
          <w:rFonts w:hint="eastAsia" w:ascii="宋体" w:hAnsi="宋体"/>
          <w:bCs/>
          <w:sz w:val="24"/>
        </w:rPr>
      </w:pPr>
      <w:r>
        <w:rPr>
          <w:rFonts w:hint="eastAsia" w:ascii="宋体" w:hAnsi="宋体"/>
          <w:bCs/>
          <w:sz w:val="24"/>
          <w:lang w:val="en-US" w:eastAsia="zh-CN"/>
        </w:rPr>
        <w:t>4、</w:t>
      </w:r>
      <w:r>
        <w:rPr>
          <w:rFonts w:hint="eastAsia" w:ascii="宋体" w:hAnsi="宋体"/>
          <w:bCs/>
          <w:sz w:val="24"/>
        </w:rPr>
        <w:t>检查配电房门外通道是否畅顺，有否被堵塞。</w:t>
      </w:r>
    </w:p>
    <w:p w14:paraId="10B8E0E6">
      <w:pPr>
        <w:numPr>
          <w:ilvl w:val="0"/>
          <w:numId w:val="0"/>
        </w:numPr>
        <w:spacing w:line="440" w:lineRule="exact"/>
        <w:rPr>
          <w:rFonts w:ascii="宋体" w:hAnsi="宋体"/>
          <w:bCs/>
          <w:sz w:val="24"/>
        </w:rPr>
      </w:pPr>
      <w:r>
        <w:rPr>
          <w:rFonts w:hint="eastAsia" w:ascii="宋体" w:hAnsi="宋体"/>
          <w:bCs/>
          <w:sz w:val="24"/>
          <w:lang w:val="en-US" w:eastAsia="zh-CN"/>
        </w:rPr>
        <w:t>5、</w:t>
      </w:r>
      <w:r>
        <w:rPr>
          <w:rFonts w:hint="eastAsia" w:ascii="宋体" w:hAnsi="宋体"/>
          <w:bCs/>
          <w:sz w:val="24"/>
        </w:rPr>
        <w:t>定期清洁配电室内部环境卫生，保持干净整洁，发现环境异常及时报备，报修并提出整改建议。</w:t>
      </w:r>
    </w:p>
    <w:p w14:paraId="1BF242F9">
      <w:pPr>
        <w:numPr>
          <w:ilvl w:val="0"/>
          <w:numId w:val="0"/>
        </w:numPr>
        <w:spacing w:line="440" w:lineRule="exact"/>
        <w:rPr>
          <w:rFonts w:ascii="宋体" w:hAnsi="宋体"/>
          <w:bCs/>
          <w:sz w:val="24"/>
        </w:rPr>
      </w:pPr>
      <w:r>
        <w:rPr>
          <w:rFonts w:hint="eastAsia" w:ascii="宋体" w:hAnsi="宋体"/>
          <w:bCs/>
          <w:sz w:val="24"/>
          <w:lang w:val="en-US" w:eastAsia="zh-CN"/>
        </w:rPr>
        <w:t>6、</w:t>
      </w:r>
      <w:r>
        <w:rPr>
          <w:rFonts w:ascii="宋体" w:hAnsi="宋体"/>
          <w:bCs/>
          <w:sz w:val="24"/>
        </w:rPr>
        <w:t>配电室</w:t>
      </w:r>
      <w:r>
        <w:rPr>
          <w:rFonts w:hint="eastAsia" w:ascii="宋体" w:hAnsi="宋体"/>
          <w:bCs/>
          <w:sz w:val="24"/>
        </w:rPr>
        <w:t>至各个</w:t>
      </w:r>
      <w:r>
        <w:rPr>
          <w:rFonts w:ascii="宋体" w:hAnsi="宋体"/>
          <w:bCs/>
          <w:sz w:val="24"/>
        </w:rPr>
        <w:t>楼层强电井</w:t>
      </w:r>
      <w:r>
        <w:rPr>
          <w:rFonts w:hint="eastAsia" w:ascii="宋体" w:hAnsi="宋体"/>
          <w:bCs/>
          <w:sz w:val="24"/>
        </w:rPr>
        <w:t>、</w:t>
      </w:r>
      <w:r>
        <w:rPr>
          <w:rFonts w:ascii="宋体" w:hAnsi="宋体"/>
          <w:bCs/>
          <w:sz w:val="24"/>
        </w:rPr>
        <w:t>强电井至各个楼层配电箱</w:t>
      </w:r>
      <w:r>
        <w:rPr>
          <w:rFonts w:hint="eastAsia" w:ascii="宋体" w:hAnsi="宋体"/>
          <w:bCs/>
          <w:sz w:val="24"/>
        </w:rPr>
        <w:t>、</w:t>
      </w:r>
      <w:r>
        <w:rPr>
          <w:rFonts w:ascii="宋体" w:hAnsi="宋体"/>
          <w:bCs/>
          <w:sz w:val="24"/>
        </w:rPr>
        <w:t>各个楼层配电箱</w:t>
      </w:r>
      <w:r>
        <w:rPr>
          <w:rFonts w:hint="eastAsia" w:ascii="宋体" w:hAnsi="宋体"/>
          <w:bCs/>
          <w:sz w:val="24"/>
        </w:rPr>
        <w:t>到</w:t>
      </w:r>
      <w:r>
        <w:rPr>
          <w:rFonts w:ascii="宋体" w:hAnsi="宋体"/>
          <w:bCs/>
          <w:sz w:val="24"/>
        </w:rPr>
        <w:t>房间的线路巡查</w:t>
      </w:r>
      <w:r>
        <w:rPr>
          <w:rFonts w:hint="eastAsia" w:ascii="宋体" w:hAnsi="宋体"/>
          <w:bCs/>
          <w:sz w:val="24"/>
        </w:rPr>
        <w:t>（</w:t>
      </w:r>
      <w:r>
        <w:rPr>
          <w:rFonts w:ascii="宋体" w:hAnsi="宋体"/>
          <w:bCs/>
          <w:sz w:val="24"/>
        </w:rPr>
        <w:t>每月</w:t>
      </w:r>
      <w:r>
        <w:rPr>
          <w:rFonts w:hint="eastAsia" w:ascii="宋体" w:hAnsi="宋体"/>
          <w:bCs/>
          <w:sz w:val="24"/>
        </w:rPr>
        <w:t>至少</w:t>
      </w:r>
      <w:r>
        <w:rPr>
          <w:rFonts w:ascii="宋体" w:hAnsi="宋体"/>
          <w:bCs/>
          <w:sz w:val="24"/>
        </w:rPr>
        <w:t>一次）</w:t>
      </w:r>
      <w:r>
        <w:rPr>
          <w:rFonts w:hint="eastAsia" w:ascii="宋体" w:hAnsi="宋体"/>
          <w:bCs/>
          <w:sz w:val="24"/>
        </w:rPr>
        <w:t>：</w:t>
      </w:r>
    </w:p>
    <w:p w14:paraId="66BC468A">
      <w:pPr>
        <w:numPr>
          <w:ilvl w:val="0"/>
          <w:numId w:val="0"/>
        </w:numPr>
        <w:spacing w:line="440" w:lineRule="exact"/>
        <w:rPr>
          <w:rFonts w:ascii="宋体" w:hAnsi="宋体"/>
          <w:bCs/>
          <w:sz w:val="24"/>
        </w:rPr>
      </w:pPr>
      <w:r>
        <w:rPr>
          <w:rFonts w:hint="eastAsia" w:ascii="宋体" w:hAnsi="宋体"/>
          <w:bCs/>
          <w:sz w:val="24"/>
          <w:lang w:val="en-US" w:eastAsia="zh-CN"/>
        </w:rPr>
        <w:t>7、</w:t>
      </w:r>
      <w:r>
        <w:rPr>
          <w:rFonts w:hint="eastAsia" w:ascii="宋体" w:hAnsi="宋体"/>
          <w:bCs/>
          <w:sz w:val="24"/>
        </w:rPr>
        <w:t>线路电缆有无</w:t>
      </w:r>
      <w:r>
        <w:rPr>
          <w:rFonts w:ascii="宋体" w:hAnsi="宋体"/>
          <w:bCs/>
          <w:sz w:val="24"/>
        </w:rPr>
        <w:t>绝缘</w:t>
      </w:r>
      <w:r>
        <w:rPr>
          <w:rFonts w:hint="eastAsia" w:ascii="宋体" w:hAnsi="宋体"/>
          <w:bCs/>
          <w:sz w:val="24"/>
        </w:rPr>
        <w:t>损</w:t>
      </w:r>
      <w:r>
        <w:rPr>
          <w:rFonts w:ascii="宋体" w:hAnsi="宋体"/>
          <w:bCs/>
          <w:sz w:val="24"/>
        </w:rPr>
        <w:t>坏、</w:t>
      </w:r>
      <w:r>
        <w:rPr>
          <w:rFonts w:hint="eastAsia" w:ascii="宋体" w:hAnsi="宋体"/>
          <w:bCs/>
          <w:sz w:val="24"/>
        </w:rPr>
        <w:t>支架</w:t>
      </w:r>
      <w:r>
        <w:rPr>
          <w:rFonts w:ascii="宋体" w:hAnsi="宋体"/>
          <w:bCs/>
          <w:sz w:val="24"/>
        </w:rPr>
        <w:t>及构件是否</w:t>
      </w:r>
      <w:r>
        <w:rPr>
          <w:rFonts w:hint="eastAsia" w:ascii="宋体" w:hAnsi="宋体"/>
          <w:bCs/>
          <w:sz w:val="24"/>
        </w:rPr>
        <w:t>松动脱</w:t>
      </w:r>
      <w:r>
        <w:rPr>
          <w:rFonts w:ascii="宋体" w:hAnsi="宋体"/>
          <w:bCs/>
          <w:sz w:val="24"/>
        </w:rPr>
        <w:t>落</w:t>
      </w:r>
      <w:r>
        <w:rPr>
          <w:rFonts w:hint="eastAsia" w:ascii="宋体" w:hAnsi="宋体"/>
          <w:bCs/>
          <w:sz w:val="24"/>
        </w:rPr>
        <w:t>、</w:t>
      </w:r>
      <w:r>
        <w:rPr>
          <w:rFonts w:ascii="宋体" w:hAnsi="宋体"/>
          <w:bCs/>
          <w:sz w:val="24"/>
        </w:rPr>
        <w:t>安全措施是否完整</w:t>
      </w:r>
      <w:r>
        <w:rPr>
          <w:rFonts w:hint="eastAsia" w:ascii="宋体" w:hAnsi="宋体"/>
          <w:bCs/>
          <w:sz w:val="24"/>
        </w:rPr>
        <w:t>，</w:t>
      </w:r>
      <w:r>
        <w:rPr>
          <w:rFonts w:ascii="宋体" w:hAnsi="宋体"/>
          <w:bCs/>
          <w:sz w:val="24"/>
        </w:rPr>
        <w:t>检查电力电缆的标示牌是否与电网系统图、走向图、电缆资料的名称一致</w:t>
      </w:r>
      <w:r>
        <w:rPr>
          <w:rFonts w:hint="eastAsia" w:ascii="宋体" w:hAnsi="宋体"/>
          <w:bCs/>
          <w:sz w:val="24"/>
        </w:rPr>
        <w:t>。</w:t>
      </w:r>
    </w:p>
    <w:p w14:paraId="15B26453">
      <w:pPr>
        <w:numPr>
          <w:ilvl w:val="0"/>
          <w:numId w:val="0"/>
        </w:numPr>
        <w:spacing w:line="440" w:lineRule="exact"/>
        <w:rPr>
          <w:rFonts w:ascii="宋体" w:hAnsi="宋体"/>
          <w:bCs/>
          <w:sz w:val="24"/>
        </w:rPr>
      </w:pPr>
      <w:r>
        <w:rPr>
          <w:rFonts w:hint="eastAsia" w:ascii="宋体" w:hAnsi="宋体"/>
          <w:bCs/>
          <w:sz w:val="24"/>
          <w:lang w:val="en-US" w:eastAsia="zh-CN"/>
        </w:rPr>
        <w:t>8、</w:t>
      </w:r>
      <w:r>
        <w:rPr>
          <w:rFonts w:hint="eastAsia" w:ascii="宋体" w:hAnsi="宋体"/>
          <w:bCs/>
          <w:sz w:val="24"/>
        </w:rPr>
        <w:t>检测</w:t>
      </w:r>
      <w:r>
        <w:rPr>
          <w:rFonts w:ascii="宋体" w:hAnsi="宋体"/>
          <w:bCs/>
          <w:sz w:val="24"/>
        </w:rPr>
        <w:t>线路负荷</w:t>
      </w:r>
      <w:r>
        <w:rPr>
          <w:rFonts w:hint="eastAsia" w:ascii="宋体" w:hAnsi="宋体"/>
          <w:bCs/>
          <w:sz w:val="24"/>
        </w:rPr>
        <w:t>及</w:t>
      </w:r>
      <w:r>
        <w:rPr>
          <w:rFonts w:ascii="宋体" w:hAnsi="宋体"/>
          <w:bCs/>
          <w:sz w:val="24"/>
        </w:rPr>
        <w:t>温度是否正常，并记录数据。</w:t>
      </w:r>
    </w:p>
    <w:p w14:paraId="5428E6D9">
      <w:pPr>
        <w:numPr>
          <w:ilvl w:val="0"/>
          <w:numId w:val="0"/>
        </w:numPr>
        <w:spacing w:line="440" w:lineRule="exact"/>
        <w:rPr>
          <w:rFonts w:ascii="宋体" w:hAnsi="宋体"/>
          <w:bCs/>
          <w:sz w:val="24"/>
        </w:rPr>
      </w:pPr>
      <w:r>
        <w:rPr>
          <w:rFonts w:hint="eastAsia" w:ascii="宋体" w:hAnsi="宋体"/>
          <w:bCs/>
          <w:sz w:val="24"/>
          <w:lang w:val="en-US" w:eastAsia="zh-CN"/>
        </w:rPr>
        <w:t>9、</w:t>
      </w:r>
      <w:r>
        <w:rPr>
          <w:rFonts w:hint="eastAsia" w:ascii="宋体" w:hAnsi="宋体"/>
          <w:bCs/>
          <w:sz w:val="24"/>
        </w:rPr>
        <w:t>每月提交一份完整的巡检记录，详细记录每个巡检情况、问题、整改措施及整改情况。</w:t>
      </w:r>
    </w:p>
    <w:p w14:paraId="2F2DD923">
      <w:pPr>
        <w:numPr>
          <w:ilvl w:val="0"/>
          <w:numId w:val="0"/>
        </w:numPr>
        <w:spacing w:line="440" w:lineRule="exact"/>
        <w:ind w:left="425" w:leftChars="0"/>
        <w:rPr>
          <w:rFonts w:ascii="宋体" w:hAnsi="宋体"/>
          <w:bCs/>
          <w:sz w:val="24"/>
        </w:rPr>
      </w:pPr>
      <w:r>
        <w:rPr>
          <w:rFonts w:hint="eastAsia" w:ascii="宋体" w:hAnsi="宋体"/>
          <w:bCs/>
          <w:sz w:val="24"/>
          <w:lang w:eastAsia="zh-CN"/>
        </w:rPr>
        <w:t>七、</w:t>
      </w:r>
      <w:r>
        <w:rPr>
          <w:rFonts w:ascii="宋体" w:hAnsi="宋体"/>
          <w:bCs/>
          <w:sz w:val="24"/>
        </w:rPr>
        <w:t>发电机巡检保养</w:t>
      </w:r>
    </w:p>
    <w:p w14:paraId="37268C21">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每天检查发电机组的水位、油位，管路及油箱水箱有无渗漏现象。</w:t>
      </w:r>
    </w:p>
    <w:p w14:paraId="59872E62">
      <w:pPr>
        <w:numPr>
          <w:ilvl w:val="0"/>
          <w:numId w:val="0"/>
        </w:numPr>
        <w:spacing w:line="440" w:lineRule="exact"/>
        <w:rPr>
          <w:rFonts w:ascii="宋体" w:hAnsi="宋体"/>
          <w:bCs/>
          <w:sz w:val="24"/>
        </w:rPr>
      </w:pPr>
      <w:r>
        <w:rPr>
          <w:rFonts w:hint="eastAsia" w:ascii="宋体" w:hAnsi="宋体"/>
          <w:bCs/>
          <w:sz w:val="24"/>
          <w:lang w:val="en-US" w:eastAsia="zh-CN"/>
        </w:rPr>
        <w:t>2、</w:t>
      </w:r>
      <w:r>
        <w:rPr>
          <w:rFonts w:hint="eastAsia" w:ascii="宋体" w:hAnsi="宋体"/>
          <w:bCs/>
          <w:sz w:val="24"/>
        </w:rPr>
        <w:t>每天检查储油罐的油位，</w:t>
      </w:r>
      <w:r>
        <w:rPr>
          <w:rFonts w:ascii="宋体" w:hAnsi="宋体"/>
          <w:bCs/>
          <w:sz w:val="24"/>
        </w:rPr>
        <w:t>及时</w:t>
      </w:r>
      <w:r>
        <w:rPr>
          <w:rFonts w:hint="eastAsia" w:ascii="宋体" w:hAnsi="宋体"/>
          <w:bCs/>
          <w:sz w:val="24"/>
        </w:rPr>
        <w:t>补充。</w:t>
      </w:r>
    </w:p>
    <w:p w14:paraId="203256DA">
      <w:pPr>
        <w:numPr>
          <w:ilvl w:val="0"/>
          <w:numId w:val="0"/>
        </w:numPr>
        <w:spacing w:line="440" w:lineRule="exact"/>
        <w:rPr>
          <w:rFonts w:ascii="宋体" w:hAnsi="宋体"/>
          <w:bCs/>
          <w:sz w:val="24"/>
        </w:rPr>
      </w:pPr>
      <w:r>
        <w:rPr>
          <w:rFonts w:hint="eastAsia" w:ascii="宋体" w:hAnsi="宋体"/>
          <w:bCs/>
          <w:sz w:val="24"/>
          <w:lang w:val="en-US" w:eastAsia="zh-CN"/>
        </w:rPr>
        <w:t>3、</w:t>
      </w:r>
      <w:r>
        <w:rPr>
          <w:rFonts w:hint="eastAsia" w:ascii="宋体" w:hAnsi="宋体"/>
          <w:bCs/>
          <w:sz w:val="24"/>
        </w:rPr>
        <w:t>每天检查发电机专用电池组电压是否正常、检查电池接头是否氧化腐蚀、电解液是否正常。</w:t>
      </w:r>
    </w:p>
    <w:p w14:paraId="1405269B">
      <w:pPr>
        <w:numPr>
          <w:ilvl w:val="0"/>
          <w:numId w:val="0"/>
        </w:numPr>
        <w:spacing w:line="440" w:lineRule="exact"/>
        <w:rPr>
          <w:rFonts w:ascii="宋体" w:hAnsi="宋体"/>
          <w:bCs/>
          <w:sz w:val="24"/>
        </w:rPr>
      </w:pPr>
      <w:r>
        <w:rPr>
          <w:rFonts w:hint="eastAsia" w:ascii="宋体" w:hAnsi="宋体"/>
          <w:bCs/>
          <w:sz w:val="24"/>
          <w:lang w:val="en-US" w:eastAsia="zh-CN"/>
        </w:rPr>
        <w:t>4、</w:t>
      </w:r>
      <w:r>
        <w:rPr>
          <w:rFonts w:hint="eastAsia" w:ascii="宋体" w:hAnsi="宋体"/>
          <w:bCs/>
          <w:sz w:val="24"/>
        </w:rPr>
        <w:t>每月两次发电机组外表清洁、机房环境卫生清理、检查机房通风口是否通畅。</w:t>
      </w:r>
    </w:p>
    <w:p w14:paraId="74178B30">
      <w:pPr>
        <w:numPr>
          <w:ilvl w:val="0"/>
          <w:numId w:val="0"/>
        </w:numPr>
        <w:spacing w:line="440" w:lineRule="exact"/>
        <w:rPr>
          <w:rFonts w:ascii="宋体" w:hAnsi="宋体"/>
          <w:bCs/>
          <w:sz w:val="24"/>
        </w:rPr>
      </w:pPr>
      <w:r>
        <w:rPr>
          <w:rFonts w:hint="eastAsia" w:ascii="宋体" w:hAnsi="宋体"/>
          <w:bCs/>
          <w:sz w:val="24"/>
          <w:lang w:val="en-US" w:eastAsia="zh-CN"/>
        </w:rPr>
        <w:t>5、</w:t>
      </w:r>
      <w:r>
        <w:rPr>
          <w:rFonts w:hint="eastAsia" w:ascii="宋体" w:hAnsi="宋体"/>
          <w:bCs/>
          <w:sz w:val="24"/>
        </w:rPr>
        <w:t>每月两次发电机组启动运行测试，并记录各项运行参数。</w:t>
      </w:r>
    </w:p>
    <w:p w14:paraId="0FEFA6DE">
      <w:pPr>
        <w:numPr>
          <w:ilvl w:val="0"/>
          <w:numId w:val="0"/>
        </w:numPr>
        <w:spacing w:line="440" w:lineRule="exact"/>
        <w:ind w:left="425" w:leftChars="0"/>
        <w:rPr>
          <w:rFonts w:hint="eastAsia" w:ascii="宋体" w:hAnsi="宋体"/>
          <w:color w:val="000000"/>
          <w:sz w:val="24"/>
        </w:rPr>
      </w:pPr>
      <w:r>
        <w:rPr>
          <w:rFonts w:hint="eastAsia" w:ascii="宋体" w:hAnsi="宋体"/>
          <w:color w:val="000000"/>
          <w:sz w:val="24"/>
          <w:lang w:eastAsia="zh-CN"/>
        </w:rPr>
        <w:t>八、</w:t>
      </w:r>
      <w:r>
        <w:rPr>
          <w:rFonts w:hint="eastAsia" w:ascii="宋体" w:hAnsi="宋体"/>
          <w:color w:val="000000"/>
          <w:sz w:val="24"/>
        </w:rPr>
        <w:t>电力</w:t>
      </w:r>
      <w:r>
        <w:rPr>
          <w:rFonts w:ascii="宋体" w:hAnsi="宋体"/>
          <w:color w:val="000000"/>
          <w:sz w:val="24"/>
        </w:rPr>
        <w:t>电缆</w:t>
      </w:r>
    </w:p>
    <w:p w14:paraId="5732044A">
      <w:pPr>
        <w:numPr>
          <w:ilvl w:val="0"/>
          <w:numId w:val="0"/>
        </w:numPr>
        <w:spacing w:line="440" w:lineRule="exact"/>
        <w:rPr>
          <w:rFonts w:ascii="宋体" w:hAnsi="宋体"/>
          <w:bCs/>
          <w:sz w:val="24"/>
        </w:rPr>
      </w:pPr>
      <w:r>
        <w:rPr>
          <w:rFonts w:hint="eastAsia" w:ascii="宋体" w:hAnsi="宋体"/>
          <w:bCs/>
          <w:sz w:val="24"/>
          <w:lang w:val="en-US" w:eastAsia="zh-CN"/>
        </w:rPr>
        <w:t>1、</w:t>
      </w:r>
      <w:r>
        <w:rPr>
          <w:rFonts w:hint="eastAsia" w:ascii="宋体" w:hAnsi="宋体"/>
          <w:bCs/>
          <w:sz w:val="24"/>
        </w:rPr>
        <w:t>每季度</w:t>
      </w:r>
      <w:r>
        <w:rPr>
          <w:rFonts w:ascii="宋体" w:hAnsi="宋体"/>
          <w:bCs/>
          <w:sz w:val="24"/>
        </w:rPr>
        <w:t>进行巡查，遇异常天气</w:t>
      </w:r>
      <w:r>
        <w:rPr>
          <w:rFonts w:hint="eastAsia" w:ascii="宋体" w:hAnsi="宋体"/>
          <w:bCs/>
          <w:sz w:val="24"/>
        </w:rPr>
        <w:t>或特殊情况立即</w:t>
      </w:r>
      <w:r>
        <w:rPr>
          <w:rFonts w:ascii="宋体" w:hAnsi="宋体"/>
          <w:bCs/>
          <w:sz w:val="24"/>
        </w:rPr>
        <w:t>巡查，并且</w:t>
      </w:r>
      <w:r>
        <w:rPr>
          <w:rFonts w:hint="eastAsia" w:ascii="宋体" w:hAnsi="宋体"/>
          <w:bCs/>
          <w:sz w:val="24"/>
        </w:rPr>
        <w:t>由2人同时</w:t>
      </w:r>
      <w:r>
        <w:rPr>
          <w:rFonts w:ascii="宋体" w:hAnsi="宋体"/>
          <w:bCs/>
          <w:sz w:val="24"/>
        </w:rPr>
        <w:t>进行</w:t>
      </w:r>
      <w:r>
        <w:rPr>
          <w:rFonts w:hint="eastAsia" w:ascii="宋体" w:hAnsi="宋体"/>
          <w:bCs/>
          <w:sz w:val="24"/>
        </w:rPr>
        <w:t>。</w:t>
      </w:r>
    </w:p>
    <w:p w14:paraId="38B5E93A">
      <w:pPr>
        <w:numPr>
          <w:ilvl w:val="0"/>
          <w:numId w:val="0"/>
        </w:numPr>
        <w:spacing w:line="440" w:lineRule="exact"/>
        <w:rPr>
          <w:rFonts w:hint="eastAsia" w:ascii="宋体" w:hAnsi="宋体"/>
          <w:color w:val="000000"/>
          <w:sz w:val="24"/>
        </w:rPr>
      </w:pPr>
      <w:r>
        <w:rPr>
          <w:rFonts w:hint="eastAsia" w:ascii="宋体" w:hAnsi="宋体"/>
          <w:color w:val="000000"/>
          <w:sz w:val="24"/>
          <w:lang w:val="en-US" w:eastAsia="zh-CN"/>
        </w:rPr>
        <w:t>2、</w:t>
      </w:r>
      <w:r>
        <w:rPr>
          <w:rFonts w:ascii="宋体" w:hAnsi="宋体"/>
          <w:color w:val="000000"/>
          <w:sz w:val="24"/>
        </w:rPr>
        <w:t>每季度巡查</w:t>
      </w:r>
      <w:r>
        <w:rPr>
          <w:rFonts w:hint="eastAsia" w:ascii="宋体" w:hAnsi="宋体"/>
          <w:color w:val="000000"/>
          <w:sz w:val="24"/>
        </w:rPr>
        <w:t>内容</w:t>
      </w:r>
      <w:r>
        <w:rPr>
          <w:rFonts w:ascii="宋体" w:hAnsi="宋体"/>
          <w:color w:val="000000"/>
          <w:sz w:val="24"/>
        </w:rPr>
        <w:t>：</w:t>
      </w:r>
      <w:r>
        <w:rPr>
          <w:rFonts w:hint="eastAsia" w:ascii="宋体" w:hAnsi="宋体"/>
          <w:color w:val="000000"/>
          <w:sz w:val="24"/>
        </w:rPr>
        <w:t>检查室外</w:t>
      </w:r>
      <w:r>
        <w:rPr>
          <w:rFonts w:ascii="宋体" w:hAnsi="宋体"/>
          <w:color w:val="000000"/>
          <w:sz w:val="24"/>
        </w:rPr>
        <w:t>电力电缆井、电缆井盖是否异常</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所有</w:t>
      </w:r>
      <w:r>
        <w:rPr>
          <w:rFonts w:ascii="宋体" w:hAnsi="宋体"/>
          <w:color w:val="000000"/>
          <w:sz w:val="24"/>
        </w:rPr>
        <w:t>电力电缆的标示牌是否与电网系统图、走向图、电缆资料的名称一致</w:t>
      </w:r>
      <w:r>
        <w:rPr>
          <w:rFonts w:hint="eastAsia" w:ascii="宋体" w:hAnsi="宋体"/>
          <w:color w:val="000000"/>
          <w:sz w:val="24"/>
        </w:rPr>
        <w:t>；</w:t>
      </w:r>
      <w:r>
        <w:rPr>
          <w:rFonts w:ascii="宋体" w:hAnsi="宋体"/>
          <w:color w:val="000000"/>
          <w:sz w:val="24"/>
        </w:rPr>
        <w:t>新投入使用的电力电缆上下电源</w:t>
      </w:r>
      <w:r>
        <w:rPr>
          <w:rFonts w:hint="eastAsia" w:ascii="宋体" w:hAnsi="宋体"/>
          <w:color w:val="000000"/>
          <w:sz w:val="24"/>
        </w:rPr>
        <w:t>标识</w:t>
      </w:r>
      <w:r>
        <w:rPr>
          <w:rFonts w:ascii="宋体" w:hAnsi="宋体"/>
          <w:color w:val="000000"/>
          <w:sz w:val="24"/>
        </w:rPr>
        <w:t>是否准确</w:t>
      </w:r>
      <w:r>
        <w:rPr>
          <w:rFonts w:hint="eastAsia" w:ascii="宋体" w:hAnsi="宋体"/>
          <w:color w:val="000000"/>
          <w:sz w:val="24"/>
        </w:rPr>
        <w:t>；电缆有无</w:t>
      </w:r>
      <w:r>
        <w:rPr>
          <w:rFonts w:ascii="宋体" w:hAnsi="宋体"/>
          <w:color w:val="000000"/>
          <w:sz w:val="24"/>
        </w:rPr>
        <w:t>绝缘破坏、</w:t>
      </w:r>
      <w:r>
        <w:rPr>
          <w:rFonts w:hint="eastAsia" w:ascii="宋体" w:hAnsi="宋体"/>
          <w:color w:val="000000"/>
          <w:sz w:val="24"/>
        </w:rPr>
        <w:t>温度</w:t>
      </w:r>
      <w:r>
        <w:rPr>
          <w:rFonts w:ascii="宋体" w:hAnsi="宋体"/>
          <w:color w:val="000000"/>
          <w:sz w:val="24"/>
        </w:rPr>
        <w:t>是否正常、构件是否失落</w:t>
      </w:r>
      <w:r>
        <w:rPr>
          <w:rFonts w:hint="eastAsia" w:ascii="宋体" w:hAnsi="宋体"/>
          <w:color w:val="000000"/>
          <w:sz w:val="24"/>
        </w:rPr>
        <w:t>、</w:t>
      </w:r>
      <w:r>
        <w:rPr>
          <w:rFonts w:ascii="宋体" w:hAnsi="宋体"/>
          <w:color w:val="000000"/>
          <w:sz w:val="24"/>
        </w:rPr>
        <w:t>安全措施是否完整，并记录各项</w:t>
      </w:r>
      <w:r>
        <w:rPr>
          <w:rFonts w:hint="eastAsia" w:ascii="宋体" w:hAnsi="宋体"/>
          <w:color w:val="000000"/>
          <w:sz w:val="24"/>
        </w:rPr>
        <w:t>检测</w:t>
      </w:r>
      <w:r>
        <w:rPr>
          <w:rFonts w:ascii="宋体" w:hAnsi="宋体"/>
          <w:color w:val="000000"/>
          <w:sz w:val="24"/>
        </w:rPr>
        <w:t>数据。</w:t>
      </w:r>
    </w:p>
    <w:p w14:paraId="579593A4">
      <w:pPr>
        <w:numPr>
          <w:ilvl w:val="0"/>
          <w:numId w:val="0"/>
        </w:numPr>
        <w:spacing w:line="440" w:lineRule="exact"/>
        <w:rPr>
          <w:rFonts w:hint="eastAsia" w:ascii="宋体" w:hAnsi="宋体"/>
          <w:color w:val="000000"/>
          <w:sz w:val="24"/>
        </w:rPr>
      </w:pPr>
      <w:r>
        <w:rPr>
          <w:rFonts w:hint="eastAsia" w:ascii="宋体" w:hAnsi="宋体" w:cs="Arial"/>
          <w:kern w:val="0"/>
          <w:sz w:val="24"/>
          <w:lang w:val="en-US" w:eastAsia="zh-CN"/>
        </w:rPr>
        <w:t>3、</w:t>
      </w:r>
      <w:r>
        <w:rPr>
          <w:rFonts w:hint="eastAsia" w:ascii="宋体" w:hAnsi="宋体" w:cs="Arial"/>
          <w:kern w:val="0"/>
          <w:sz w:val="24"/>
        </w:rPr>
        <w:t>发现电缆</w:t>
      </w:r>
      <w:r>
        <w:rPr>
          <w:rFonts w:ascii="宋体" w:hAnsi="宋体" w:cs="Arial"/>
          <w:kern w:val="0"/>
          <w:sz w:val="24"/>
        </w:rPr>
        <w:t>及周围环境异常及时报备，报修</w:t>
      </w:r>
      <w:r>
        <w:rPr>
          <w:rFonts w:hint="eastAsia" w:ascii="宋体" w:hAnsi="宋体" w:cs="Arial"/>
          <w:kern w:val="0"/>
          <w:sz w:val="24"/>
        </w:rPr>
        <w:t>，</w:t>
      </w:r>
      <w:r>
        <w:rPr>
          <w:rFonts w:ascii="宋体" w:hAnsi="宋体" w:cs="Arial"/>
          <w:kern w:val="0"/>
          <w:sz w:val="24"/>
        </w:rPr>
        <w:t>并提出整改建议。</w:t>
      </w:r>
    </w:p>
    <w:p w14:paraId="05744D3E">
      <w:pPr>
        <w:numPr>
          <w:ilvl w:val="0"/>
          <w:numId w:val="0"/>
        </w:numPr>
        <w:spacing w:line="440" w:lineRule="exact"/>
        <w:ind w:left="425" w:leftChars="0"/>
        <w:rPr>
          <w:rFonts w:ascii="宋体" w:hAnsi="宋体"/>
          <w:color w:val="000000"/>
          <w:sz w:val="24"/>
        </w:rPr>
      </w:pPr>
      <w:r>
        <w:rPr>
          <w:rFonts w:hint="eastAsia" w:ascii="宋体" w:hAnsi="宋体"/>
          <w:color w:val="000000"/>
          <w:sz w:val="24"/>
          <w:lang w:eastAsia="zh-CN"/>
        </w:rPr>
        <w:t>九、</w:t>
      </w:r>
      <w:r>
        <w:rPr>
          <w:rFonts w:hint="eastAsia" w:ascii="宋体" w:hAnsi="宋体"/>
          <w:color w:val="000000"/>
          <w:sz w:val="24"/>
        </w:rPr>
        <w:t>电力监控系统</w:t>
      </w:r>
    </w:p>
    <w:p w14:paraId="2A5D2AB3">
      <w:pPr>
        <w:numPr>
          <w:ilvl w:val="0"/>
          <w:numId w:val="0"/>
        </w:numPr>
        <w:spacing w:line="440" w:lineRule="exact"/>
        <w:rPr>
          <w:rFonts w:hint="eastAsia" w:ascii="宋体" w:hAnsi="宋体"/>
          <w:bCs/>
          <w:sz w:val="24"/>
        </w:rPr>
      </w:pPr>
      <w:r>
        <w:rPr>
          <w:rFonts w:hint="eastAsia" w:ascii="宋体" w:hAnsi="宋体"/>
          <w:bCs/>
          <w:sz w:val="24"/>
          <w:lang w:val="en-US" w:eastAsia="zh-CN"/>
        </w:rPr>
        <w:t>1、</w:t>
      </w:r>
      <w:r>
        <w:rPr>
          <w:rFonts w:hint="eastAsia" w:ascii="宋体" w:hAnsi="宋体"/>
          <w:bCs/>
          <w:sz w:val="24"/>
        </w:rPr>
        <w:t>每日查看监控站画面是否运行正常。</w:t>
      </w:r>
    </w:p>
    <w:p w14:paraId="68EF904F">
      <w:pPr>
        <w:numPr>
          <w:ilvl w:val="0"/>
          <w:numId w:val="0"/>
        </w:numPr>
        <w:spacing w:line="440" w:lineRule="exact"/>
        <w:rPr>
          <w:rFonts w:hint="eastAsia" w:ascii="宋体" w:hAnsi="宋体"/>
          <w:bCs/>
          <w:sz w:val="24"/>
        </w:rPr>
      </w:pPr>
      <w:r>
        <w:rPr>
          <w:rFonts w:hint="eastAsia" w:ascii="宋体" w:hAnsi="宋体"/>
          <w:bCs/>
          <w:sz w:val="24"/>
          <w:lang w:val="en-US" w:eastAsia="zh-CN"/>
        </w:rPr>
        <w:t>2、</w:t>
      </w:r>
      <w:r>
        <w:rPr>
          <w:rFonts w:hint="eastAsia" w:ascii="宋体" w:hAnsi="宋体"/>
          <w:bCs/>
          <w:sz w:val="24"/>
        </w:rPr>
        <w:t>每日检查通讯是否正常。</w:t>
      </w:r>
    </w:p>
    <w:p w14:paraId="08C69C96">
      <w:pPr>
        <w:numPr>
          <w:ilvl w:val="0"/>
          <w:numId w:val="0"/>
        </w:numPr>
        <w:spacing w:line="440" w:lineRule="exact"/>
        <w:rPr>
          <w:rFonts w:hint="eastAsia" w:ascii="宋体" w:hAnsi="宋体"/>
          <w:bCs/>
          <w:sz w:val="24"/>
        </w:rPr>
      </w:pPr>
      <w:r>
        <w:rPr>
          <w:rFonts w:hint="eastAsia" w:ascii="宋体" w:hAnsi="宋体"/>
          <w:bCs/>
          <w:sz w:val="24"/>
          <w:lang w:val="en-US" w:eastAsia="zh-CN"/>
        </w:rPr>
        <w:t>3、</w:t>
      </w:r>
      <w:r>
        <w:rPr>
          <w:rFonts w:hint="eastAsia" w:ascii="宋体" w:hAnsi="宋体"/>
          <w:bCs/>
          <w:sz w:val="24"/>
        </w:rPr>
        <w:t>每日检查事件信息是否正常。</w:t>
      </w:r>
    </w:p>
    <w:p w14:paraId="35EAC227">
      <w:pPr>
        <w:numPr>
          <w:ilvl w:val="0"/>
          <w:numId w:val="0"/>
        </w:numPr>
        <w:spacing w:line="440" w:lineRule="exact"/>
        <w:rPr>
          <w:rFonts w:hint="eastAsia" w:ascii="宋体" w:hAnsi="宋体"/>
          <w:bCs/>
          <w:sz w:val="24"/>
        </w:rPr>
      </w:pPr>
      <w:r>
        <w:rPr>
          <w:rFonts w:hint="eastAsia" w:ascii="宋体" w:hAnsi="宋体"/>
          <w:bCs/>
          <w:sz w:val="24"/>
          <w:lang w:val="en-US" w:eastAsia="zh-CN"/>
        </w:rPr>
        <w:t>4、</w:t>
      </w:r>
      <w:r>
        <w:rPr>
          <w:rFonts w:hint="eastAsia" w:ascii="宋体" w:hAnsi="宋体"/>
          <w:bCs/>
          <w:sz w:val="24"/>
        </w:rPr>
        <w:t>每日对故障报警核对分析。</w:t>
      </w:r>
    </w:p>
    <w:p w14:paraId="317DFD2B">
      <w:pPr>
        <w:numPr>
          <w:ilvl w:val="0"/>
          <w:numId w:val="0"/>
        </w:numPr>
        <w:spacing w:line="440" w:lineRule="exact"/>
        <w:rPr>
          <w:rFonts w:ascii="宋体" w:hAnsi="宋体"/>
          <w:bCs/>
          <w:sz w:val="24"/>
        </w:rPr>
      </w:pPr>
      <w:r>
        <w:rPr>
          <w:rFonts w:hint="eastAsia" w:ascii="宋体" w:hAnsi="宋体"/>
          <w:bCs/>
          <w:sz w:val="24"/>
          <w:lang w:val="en-US" w:eastAsia="zh-CN"/>
        </w:rPr>
        <w:t>5、</w:t>
      </w:r>
      <w:r>
        <w:rPr>
          <w:rFonts w:hint="eastAsia" w:ascii="宋体" w:hAnsi="宋体"/>
          <w:bCs/>
          <w:sz w:val="24"/>
        </w:rPr>
        <w:t>根据系统提示不定期对系统进行升级。</w:t>
      </w:r>
    </w:p>
    <w:p w14:paraId="20991588">
      <w:pPr>
        <w:pStyle w:val="8"/>
      </w:pPr>
    </w:p>
    <w:p w14:paraId="372EB100">
      <w:pPr>
        <w:pStyle w:val="8"/>
      </w:pPr>
    </w:p>
    <w:p w14:paraId="7CF0AB00">
      <w:pPr>
        <w:pStyle w:val="8"/>
      </w:pPr>
    </w:p>
    <w:p w14:paraId="2619E960">
      <w:pPr>
        <w:pStyle w:val="8"/>
        <w:rPr>
          <w:rFonts w:hint="eastAsia"/>
          <w:lang w:val="en-US" w:eastAsia="zh-CN"/>
        </w:rPr>
      </w:pPr>
      <w:r>
        <w:rPr>
          <w:rFonts w:hint="eastAsia"/>
          <w:lang w:eastAsia="zh-CN"/>
        </w:rPr>
        <w:t>附件</w:t>
      </w:r>
      <w:r>
        <w:rPr>
          <w:rFonts w:hint="eastAsia"/>
          <w:lang w:val="en-US" w:eastAsia="zh-CN"/>
        </w:rPr>
        <w:t>6：报价表</w:t>
      </w:r>
    </w:p>
    <w:p w14:paraId="31C543BE">
      <w:pPr>
        <w:pStyle w:val="8"/>
        <w:rPr>
          <w:rFonts w:hint="eastAsia"/>
          <w:lang w:val="en-US" w:eastAsia="zh-CN"/>
        </w:rPr>
      </w:pP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52"/>
        <w:gridCol w:w="1292"/>
        <w:gridCol w:w="2139"/>
        <w:gridCol w:w="2813"/>
      </w:tblGrid>
      <w:tr w14:paraId="428F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05C1219E">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序号</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0549A2C3">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岗位名称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E8C6401">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人数</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BC42ACC">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报价（元）</w:t>
            </w:r>
          </w:p>
        </w:tc>
        <w:tc>
          <w:tcPr>
            <w:tcW w:w="2813" w:type="dxa"/>
            <w:tcBorders>
              <w:top w:val="single" w:color="auto" w:sz="4" w:space="0"/>
              <w:left w:val="single" w:color="auto" w:sz="4" w:space="0"/>
              <w:bottom w:val="single" w:color="auto" w:sz="4" w:space="0"/>
              <w:right w:val="single" w:color="auto" w:sz="4" w:space="0"/>
            </w:tcBorders>
            <w:noWrap w:val="0"/>
            <w:vAlign w:val="center"/>
          </w:tcPr>
          <w:p w14:paraId="73FB0D3F">
            <w:pPr>
              <w:spacing w:before="120" w:after="120"/>
              <w:jc w:val="center"/>
              <w:rPr>
                <w:rFonts w:ascii="宋体" w:hAnsi="宋体" w:cs="宋体"/>
                <w:b w:val="0"/>
                <w:bCs w:val="0"/>
                <w:kern w:val="32"/>
                <w:sz w:val="24"/>
              </w:rPr>
            </w:pPr>
            <w:r>
              <w:rPr>
                <w:rFonts w:hint="eastAsia" w:ascii="宋体" w:hAnsi="宋体" w:cs="宋体"/>
                <w:b w:val="0"/>
                <w:bCs w:val="0"/>
                <w:kern w:val="32"/>
                <w:sz w:val="24"/>
              </w:rPr>
              <w:t>备注</w:t>
            </w:r>
          </w:p>
        </w:tc>
      </w:tr>
      <w:tr w14:paraId="0846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06EE4A48">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254A07A1">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高压电工</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59934C5">
            <w:pPr>
              <w:spacing w:before="120" w:after="120"/>
              <w:jc w:val="center"/>
              <w:rPr>
                <w:rFonts w:hint="default" w:ascii="宋体" w:hAnsi="宋体" w:cs="宋体"/>
                <w:b w:val="0"/>
                <w:bCs w:val="0"/>
                <w:kern w:val="32"/>
                <w:sz w:val="24"/>
                <w:lang w:val="en-US" w:eastAsia="zh-CN"/>
              </w:rPr>
            </w:pPr>
            <w:r>
              <w:rPr>
                <w:rFonts w:hint="eastAsia" w:ascii="宋体" w:hAnsi="宋体" w:cs="宋体"/>
                <w:b w:val="0"/>
                <w:bCs w:val="0"/>
                <w:kern w:val="32"/>
                <w:sz w:val="24"/>
                <w:lang w:val="en-US" w:eastAsia="zh-CN"/>
              </w:rPr>
              <w:t>3</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A3F93F1">
            <w:pPr>
              <w:spacing w:before="120" w:after="120"/>
              <w:jc w:val="center"/>
              <w:rPr>
                <w:rFonts w:hint="eastAsia" w:ascii="宋体" w:hAnsi="宋体" w:cs="宋体"/>
                <w:b w:val="0"/>
                <w:bCs w:val="0"/>
                <w:kern w:val="32"/>
                <w:sz w:val="24"/>
                <w:lang w:val="en-US" w:eastAsia="zh-CN"/>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14:paraId="1E414335">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至少3名</w:t>
            </w:r>
            <w:r>
              <w:rPr>
                <w:rFonts w:hint="eastAsia" w:ascii="宋体" w:hAnsi="宋体"/>
                <w:b w:val="0"/>
                <w:bCs w:val="0"/>
                <w:color w:val="FF0000"/>
                <w:sz w:val="24"/>
              </w:rPr>
              <w:t>高压值班</w:t>
            </w:r>
            <w:r>
              <w:rPr>
                <w:rFonts w:hint="eastAsia" w:ascii="宋体" w:hAnsi="宋体"/>
                <w:b w:val="0"/>
                <w:bCs w:val="0"/>
                <w:color w:val="FF0000"/>
                <w:sz w:val="24"/>
                <w:lang w:eastAsia="zh-CN"/>
              </w:rPr>
              <w:t>人员进行</w:t>
            </w:r>
            <w:r>
              <w:rPr>
                <w:rFonts w:hint="eastAsia" w:ascii="宋体" w:hAnsi="宋体" w:cs="宋体"/>
                <w:b w:val="0"/>
                <w:bCs w:val="0"/>
                <w:kern w:val="32"/>
                <w:sz w:val="24"/>
                <w:lang w:val="en-US" w:eastAsia="zh-CN"/>
              </w:rPr>
              <w:t>24小时轮班制</w:t>
            </w:r>
          </w:p>
        </w:tc>
      </w:tr>
      <w:tr w14:paraId="1A0B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78185EBA">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2</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7F7D97E2">
            <w:pPr>
              <w:spacing w:before="120" w:after="120"/>
              <w:jc w:val="center"/>
              <w:rPr>
                <w:rFonts w:hint="eastAsia" w:ascii="宋体" w:hAnsi="宋体" w:eastAsia="仿宋" w:cs="宋体"/>
                <w:b w:val="0"/>
                <w:bCs w:val="0"/>
                <w:kern w:val="32"/>
                <w:sz w:val="24"/>
                <w:lang w:eastAsia="zh-CN"/>
              </w:rPr>
            </w:pPr>
            <w:r>
              <w:rPr>
                <w:rFonts w:hint="eastAsia" w:ascii="宋体" w:hAnsi="宋体" w:cs="宋体"/>
                <w:b w:val="0"/>
                <w:bCs w:val="0"/>
                <w:kern w:val="32"/>
                <w:sz w:val="24"/>
                <w:lang w:eastAsia="zh-CN"/>
              </w:rPr>
              <w:t>低压电工</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41D3CF4">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1</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131425D">
            <w:pPr>
              <w:spacing w:before="120" w:after="120"/>
              <w:jc w:val="center"/>
              <w:rPr>
                <w:rFonts w:hint="eastAsia" w:ascii="宋体" w:hAnsi="宋体" w:cs="宋体"/>
                <w:b w:val="0"/>
                <w:bCs w:val="0"/>
                <w:kern w:val="32"/>
                <w:sz w:val="24"/>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14:paraId="7AF1425E">
            <w:pPr>
              <w:spacing w:before="120" w:after="120"/>
              <w:jc w:val="center"/>
              <w:rPr>
                <w:rFonts w:hint="eastAsia" w:ascii="宋体" w:hAnsi="宋体" w:cs="宋体"/>
                <w:b w:val="0"/>
                <w:bCs w:val="0"/>
                <w:kern w:val="32"/>
                <w:sz w:val="24"/>
              </w:rPr>
            </w:pPr>
          </w:p>
        </w:tc>
      </w:tr>
      <w:tr w14:paraId="341C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09FD7112">
            <w:pPr>
              <w:spacing w:before="120" w:after="120"/>
              <w:jc w:val="center"/>
              <w:rPr>
                <w:rFonts w:hint="eastAsia" w:ascii="宋体" w:hAnsi="宋体" w:eastAsia="仿宋" w:cs="宋体"/>
                <w:b w:val="0"/>
                <w:bCs w:val="0"/>
                <w:kern w:val="32"/>
                <w:sz w:val="24"/>
                <w:lang w:val="en-US" w:eastAsia="zh-CN"/>
              </w:rPr>
            </w:pPr>
            <w:r>
              <w:rPr>
                <w:rFonts w:hint="eastAsia" w:ascii="宋体" w:hAnsi="宋体" w:cs="宋体"/>
                <w:b w:val="0"/>
                <w:bCs w:val="0"/>
                <w:kern w:val="32"/>
                <w:sz w:val="24"/>
                <w:lang w:val="en-US" w:eastAsia="zh-CN"/>
              </w:rPr>
              <w:t>3</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5900094D">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eastAsia="zh-CN"/>
              </w:rPr>
              <w:t>低压电工</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06400EB">
            <w:pPr>
              <w:spacing w:before="120" w:after="120"/>
              <w:jc w:val="center"/>
              <w:rPr>
                <w:rFonts w:hint="eastAsia" w:ascii="宋体" w:hAnsi="宋体" w:cs="宋体"/>
                <w:b w:val="0"/>
                <w:bCs w:val="0"/>
                <w:kern w:val="32"/>
                <w:sz w:val="24"/>
              </w:rPr>
            </w:pPr>
            <w:r>
              <w:rPr>
                <w:rFonts w:hint="eastAsia" w:ascii="宋体" w:hAnsi="宋体" w:cs="宋体"/>
                <w:b w:val="0"/>
                <w:bCs w:val="0"/>
                <w:kern w:val="32"/>
                <w:sz w:val="24"/>
                <w:lang w:val="en-US" w:eastAsia="zh-CN"/>
              </w:rPr>
              <w:t>1</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9677283">
            <w:pPr>
              <w:spacing w:before="120" w:after="120"/>
              <w:jc w:val="center"/>
              <w:rPr>
                <w:rFonts w:hint="eastAsia" w:ascii="宋体" w:hAnsi="宋体" w:cs="宋体"/>
                <w:b w:val="0"/>
                <w:bCs w:val="0"/>
                <w:kern w:val="32"/>
                <w:sz w:val="24"/>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14:paraId="4F608D4F">
            <w:pPr>
              <w:spacing w:before="120" w:after="120"/>
              <w:jc w:val="center"/>
              <w:rPr>
                <w:rFonts w:hint="eastAsia" w:ascii="宋体" w:hAnsi="宋体" w:cs="宋体"/>
                <w:b w:val="0"/>
                <w:bCs w:val="0"/>
                <w:kern w:val="32"/>
                <w:sz w:val="24"/>
              </w:rPr>
            </w:pPr>
          </w:p>
        </w:tc>
      </w:tr>
      <w:tr w14:paraId="54D1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056F1B1C">
            <w:pPr>
              <w:spacing w:before="120" w:after="120"/>
              <w:jc w:val="center"/>
              <w:rPr>
                <w:rFonts w:hint="default" w:ascii="宋体" w:hAnsi="宋体" w:cs="宋体"/>
                <w:b w:val="0"/>
                <w:bCs w:val="0"/>
                <w:kern w:val="32"/>
                <w:sz w:val="24"/>
                <w:lang w:val="en-US" w:eastAsia="zh-CN"/>
              </w:rPr>
            </w:pPr>
            <w:r>
              <w:rPr>
                <w:rFonts w:hint="eastAsia" w:ascii="宋体" w:hAnsi="宋体" w:cs="宋体"/>
                <w:b w:val="0"/>
                <w:bCs w:val="0"/>
                <w:kern w:val="32"/>
                <w:sz w:val="24"/>
                <w:lang w:val="en-US" w:eastAsia="zh-CN"/>
              </w:rPr>
              <w:t>4</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0F24F09B">
            <w:pPr>
              <w:spacing w:before="120" w:after="120"/>
              <w:jc w:val="center"/>
              <w:rPr>
                <w:rFonts w:hint="eastAsia" w:ascii="宋体" w:hAnsi="宋体" w:cs="宋体"/>
                <w:b w:val="0"/>
                <w:bCs w:val="0"/>
                <w:kern w:val="32"/>
                <w:sz w:val="24"/>
                <w:lang w:eastAsia="zh-CN"/>
              </w:rPr>
            </w:pPr>
            <w:r>
              <w:rPr>
                <w:rFonts w:hint="eastAsia" w:ascii="宋体" w:hAnsi="宋体" w:cs="宋体"/>
                <w:b w:val="0"/>
                <w:bCs w:val="0"/>
                <w:kern w:val="32"/>
                <w:sz w:val="24"/>
                <w:lang w:eastAsia="zh-CN"/>
              </w:rPr>
              <w:t>其他费用</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0691384">
            <w:pPr>
              <w:spacing w:before="120" w:after="120"/>
              <w:jc w:val="center"/>
              <w:rPr>
                <w:rFonts w:hint="eastAsia" w:ascii="宋体" w:hAnsi="宋体" w:cs="宋体"/>
                <w:b w:val="0"/>
                <w:bCs w:val="0"/>
                <w:kern w:val="32"/>
                <w:sz w:val="24"/>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260770D">
            <w:pPr>
              <w:spacing w:before="120" w:after="120"/>
              <w:jc w:val="center"/>
              <w:rPr>
                <w:rFonts w:hint="eastAsia" w:ascii="宋体" w:hAnsi="宋体" w:cs="宋体"/>
                <w:b w:val="0"/>
                <w:bCs w:val="0"/>
                <w:kern w:val="32"/>
                <w:sz w:val="24"/>
                <w:lang w:val="en-US" w:eastAsia="zh-CN"/>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14:paraId="53A96905">
            <w:pPr>
              <w:spacing w:before="120" w:after="120"/>
              <w:jc w:val="center"/>
              <w:rPr>
                <w:rFonts w:hint="eastAsia" w:ascii="宋体" w:hAnsi="宋体" w:cs="宋体"/>
                <w:b w:val="0"/>
                <w:bCs w:val="0"/>
                <w:kern w:val="32"/>
                <w:sz w:val="24"/>
              </w:rPr>
            </w:pPr>
          </w:p>
        </w:tc>
      </w:tr>
      <w:tr w14:paraId="545D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14:paraId="07CE6EE6">
            <w:pPr>
              <w:spacing w:before="120" w:after="120"/>
              <w:jc w:val="center"/>
              <w:rPr>
                <w:rFonts w:hint="default" w:ascii="宋体" w:hAnsi="宋体" w:eastAsia="仿宋" w:cs="宋体"/>
                <w:b w:val="0"/>
                <w:bCs w:val="0"/>
                <w:kern w:val="32"/>
                <w:sz w:val="24"/>
                <w:lang w:val="en-US" w:eastAsia="zh-CN"/>
              </w:rPr>
            </w:pPr>
            <w:r>
              <w:rPr>
                <w:rFonts w:hint="eastAsia" w:ascii="宋体" w:hAnsi="宋体" w:cs="宋体"/>
                <w:b w:val="0"/>
                <w:bCs w:val="0"/>
                <w:kern w:val="32"/>
                <w:sz w:val="24"/>
                <w:lang w:eastAsia="zh-CN"/>
              </w:rPr>
              <w:t>合计：</w:t>
            </w:r>
            <w:r>
              <w:rPr>
                <w:rFonts w:hint="eastAsia" w:ascii="宋体" w:hAnsi="宋体" w:cs="宋体"/>
                <w:b w:val="0"/>
                <w:bCs w:val="0"/>
                <w:kern w:val="32"/>
                <w:sz w:val="24"/>
                <w:lang w:val="en-US" w:eastAsia="zh-CN"/>
              </w:rPr>
              <w:t xml:space="preserve">        元/年</w:t>
            </w:r>
          </w:p>
        </w:tc>
      </w:tr>
    </w:tbl>
    <w:p w14:paraId="45E33446">
      <w:pPr>
        <w:pStyle w:val="8"/>
        <w:rPr>
          <w:rFonts w:hint="default"/>
          <w:lang w:val="en-US" w:eastAsia="zh-CN"/>
        </w:rPr>
      </w:pPr>
    </w:p>
    <w:sectPr>
      <w:pgSz w:w="11906" w:h="16838"/>
      <w:pgMar w:top="1327" w:right="1236" w:bottom="1327" w:left="1236"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BC3D940D"/>
    <w:multiLevelType w:val="singleLevel"/>
    <w:tmpl w:val="BC3D940D"/>
    <w:lvl w:ilvl="0" w:tentative="0">
      <w:start w:val="1"/>
      <w:numFmt w:val="chineseCounting"/>
      <w:suff w:val="nothing"/>
      <w:lvlText w:val="%1、"/>
      <w:lvlJc w:val="left"/>
      <w:rPr>
        <w:rFonts w:hint="eastAsia"/>
      </w:rPr>
    </w:lvl>
  </w:abstractNum>
  <w:abstractNum w:abstractNumId="2">
    <w:nsid w:val="64E943B5"/>
    <w:multiLevelType w:val="singleLevel"/>
    <w:tmpl w:val="64E943B5"/>
    <w:lvl w:ilvl="0" w:tentative="0">
      <w:start w:val="2"/>
      <w:numFmt w:val="chineseCounting"/>
      <w:suff w:val="nothing"/>
      <w:lvlText w:val="%1、"/>
      <w:lvlJc w:val="left"/>
      <w:rPr>
        <w:rFonts w:hint="eastAsia"/>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0B3D64"/>
    <w:rsid w:val="0DDF6897"/>
    <w:rsid w:val="13DF0B78"/>
    <w:rsid w:val="149E7168"/>
    <w:rsid w:val="173C5633"/>
    <w:rsid w:val="1AFC6F5B"/>
    <w:rsid w:val="1B6C18EF"/>
    <w:rsid w:val="1B727421"/>
    <w:rsid w:val="1C6D4EA5"/>
    <w:rsid w:val="1DCC369C"/>
    <w:rsid w:val="1E153596"/>
    <w:rsid w:val="1F9B19BC"/>
    <w:rsid w:val="235119AC"/>
    <w:rsid w:val="237210A1"/>
    <w:rsid w:val="271C5808"/>
    <w:rsid w:val="295E7C33"/>
    <w:rsid w:val="2D9A42BB"/>
    <w:rsid w:val="32BF686B"/>
    <w:rsid w:val="335A1288"/>
    <w:rsid w:val="3902371F"/>
    <w:rsid w:val="3C0B5A89"/>
    <w:rsid w:val="3C6E2D3F"/>
    <w:rsid w:val="41E22021"/>
    <w:rsid w:val="47DB5D8C"/>
    <w:rsid w:val="49B921A6"/>
    <w:rsid w:val="4A630DB1"/>
    <w:rsid w:val="4CBA350A"/>
    <w:rsid w:val="501C0230"/>
    <w:rsid w:val="52953FA1"/>
    <w:rsid w:val="54115A76"/>
    <w:rsid w:val="574825E6"/>
    <w:rsid w:val="588806A0"/>
    <w:rsid w:val="5CE21792"/>
    <w:rsid w:val="5F907403"/>
    <w:rsid w:val="615E4B62"/>
    <w:rsid w:val="61A6550B"/>
    <w:rsid w:val="61D739E9"/>
    <w:rsid w:val="65F06DF6"/>
    <w:rsid w:val="661B5093"/>
    <w:rsid w:val="67780F59"/>
    <w:rsid w:val="6F2C3FD5"/>
    <w:rsid w:val="742F7311"/>
    <w:rsid w:val="751B7289"/>
    <w:rsid w:val="777C246B"/>
    <w:rsid w:val="7985659A"/>
    <w:rsid w:val="7A20569F"/>
    <w:rsid w:val="7CB464C2"/>
    <w:rsid w:val="7FA9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仿宋" w:cs="宋体"/>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bCs/>
      <w:sz w:val="24"/>
    </w:rPr>
  </w:style>
  <w:style w:type="character" w:styleId="7">
    <w:name w:val="Strong"/>
    <w:basedOn w:val="6"/>
    <w:qFormat/>
    <w:uiPriority w:val="22"/>
    <w:rPr>
      <w:b/>
      <w:bCs/>
    </w:rPr>
  </w:style>
  <w:style w:type="paragraph" w:customStyle="1" w:styleId="8">
    <w:name w:val="表格文字"/>
    <w:basedOn w:val="1"/>
    <w:qFormat/>
    <w:uiPriority w:val="0"/>
    <w:pPr>
      <w:widowControl/>
      <w:spacing w:before="25" w:after="25"/>
      <w:jc w:val="left"/>
    </w:pPr>
    <w:rPr>
      <w:rFonts w:ascii="Times" w:hAnsi="Times"/>
      <w:bCs/>
      <w:spacing w:val="10"/>
      <w:kern w:val="0"/>
      <w:sz w:val="24"/>
      <w:szCs w:val="20"/>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10</Pages>
  <Words>3137</Words>
  <Characters>3249</Characters>
  <Lines>0</Lines>
  <Paragraphs>0</Paragraphs>
  <TotalTime>2</TotalTime>
  <ScaleCrop>false</ScaleCrop>
  <LinksUpToDate>false</LinksUpToDate>
  <CharactersWithSpaces>3471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2023-04-26T02:20:00Z</dcterms:created>
  <dc:creator>2023</dc:creator>
  <cp:lastModifiedBy>李天赐</cp:lastModifiedBy>
  <dcterms:modified xsi:type="dcterms:W3CDTF">2025-05-15T01:14:07Z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eyJoZGlkIjoiYTA1Y2UxZjQxMTE2NWI4ODc3YjRhMWU5NTMwNjNiNGIiLCJ1c2VySWQiOiI0OTk2NDMzNTEifQ==</vt:lpwstr>
  </property>
  <property fmtid="{D5CDD505-2E9C-101B-9397-08002B2CF9AE}" pid="4" name="ICV">
    <vt:lpwstr>89DD0535D1EF424FB103411426301F00_12</vt:lpwstr>
  </property>
</Properties>
</file>