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8A3B">
      <w:pPr>
        <w:shd w:val="clear" w:color="auto" w:fill="FFFFFF"/>
        <w:adjustRightInd/>
        <w:snapToGrid/>
        <w:spacing w:line="360" w:lineRule="auto"/>
        <w:jc w:val="center"/>
        <w:outlineLvl w:val="1"/>
        <w:rPr>
          <w:rFonts w:ascii="宋体" w:hAnsi="宋体" w:eastAsia="宋体"/>
          <w:b/>
          <w:bCs/>
          <w:color w:val="000000"/>
          <w:sz w:val="44"/>
          <w:szCs w:val="44"/>
        </w:rPr>
      </w:pPr>
      <w:r>
        <w:rPr>
          <w:rFonts w:hint="eastAsia" w:ascii="宋体" w:hAnsi="宋体" w:eastAsia="宋体"/>
          <w:b/>
          <w:bCs/>
          <w:color w:val="000000"/>
          <w:sz w:val="44"/>
          <w:szCs w:val="44"/>
        </w:rPr>
        <w:t>厦门市妇幼保健院</w:t>
      </w:r>
    </w:p>
    <w:p w14:paraId="00DD5A2A">
      <w:pPr>
        <w:shd w:val="clear" w:color="auto" w:fill="FFFFFF"/>
        <w:adjustRightInd/>
        <w:snapToGrid/>
        <w:spacing w:line="360" w:lineRule="auto"/>
        <w:jc w:val="center"/>
        <w:outlineLvl w:val="1"/>
        <w:rPr>
          <w:rFonts w:hint="eastAsia" w:ascii="宋体" w:hAnsi="宋体" w:eastAsia="宋体"/>
          <w:b/>
          <w:bCs/>
          <w:color w:val="000000"/>
          <w:sz w:val="32"/>
          <w:szCs w:val="32"/>
        </w:rPr>
      </w:pPr>
      <w:r>
        <w:rPr>
          <w:rFonts w:hint="eastAsia" w:ascii="宋体" w:hAnsi="宋体" w:eastAsia="宋体"/>
          <w:b/>
          <w:bCs/>
          <w:sz w:val="32"/>
          <w:szCs w:val="32"/>
        </w:rPr>
        <w:t>集美院区“后勤设施设备运维服务”采购项目市场调研</w:t>
      </w:r>
      <w:r>
        <w:rPr>
          <w:rFonts w:hint="eastAsia" w:ascii="宋体" w:hAnsi="宋体" w:eastAsia="宋体"/>
          <w:b/>
          <w:bCs/>
          <w:color w:val="000000"/>
          <w:sz w:val="32"/>
          <w:szCs w:val="32"/>
        </w:rPr>
        <w:t>公告</w:t>
      </w:r>
    </w:p>
    <w:p w14:paraId="7DB2F089">
      <w:pPr>
        <w:pStyle w:val="5"/>
      </w:pPr>
    </w:p>
    <w:p w14:paraId="5622D3E1">
      <w:pPr>
        <w:pStyle w:val="5"/>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宋体" w:hAnsi="宋体" w:eastAsia="宋体" w:cs="宋体"/>
          <w:sz w:val="24"/>
          <w:szCs w:val="24"/>
        </w:rPr>
      </w:pPr>
      <w:r>
        <w:rPr>
          <w:rStyle w:val="13"/>
          <w:rFonts w:hint="eastAsia" w:ascii="宋体" w:hAnsi="宋体" w:eastAsia="宋体" w:cs="宋体"/>
          <w:bCs w:val="0"/>
          <w:color w:val="252525"/>
          <w:sz w:val="24"/>
          <w:szCs w:val="24"/>
          <w:shd w:val="clear" w:color="auto" w:fill="FFFFFF"/>
        </w:rPr>
        <w:t>一、调研说明：</w:t>
      </w:r>
    </w:p>
    <w:p w14:paraId="576D1AC7">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rPr>
      </w:pPr>
      <w:r>
        <w:rPr>
          <w:rFonts w:hint="eastAsia" w:ascii="宋体" w:hAnsi="宋体" w:eastAsia="宋体" w:cs="宋体"/>
          <w:color w:val="252525"/>
          <w:sz w:val="24"/>
          <w:szCs w:val="24"/>
          <w:shd w:val="clear" w:color="auto" w:fill="FFFFFF"/>
        </w:rPr>
        <w:t>1、根据我院业务发展需要，拟于近期对我院集美院区“后勤设施设备运维服务”采购项目进行市场调研，诚邀具备合格资质、具有医院后勤设施运维服务管理经验的公司参与本项目</w:t>
      </w:r>
      <w:r>
        <w:rPr>
          <w:rFonts w:hint="eastAsia" w:ascii="宋体" w:hAnsi="宋体" w:eastAsia="宋体" w:cs="宋体"/>
          <w:color w:val="252525"/>
          <w:sz w:val="24"/>
          <w:szCs w:val="24"/>
          <w:shd w:val="clear" w:color="auto" w:fill="FFFFFF"/>
          <w:lang w:eastAsia="zh-CN"/>
        </w:rPr>
        <w:t>市场</w:t>
      </w:r>
      <w:r>
        <w:rPr>
          <w:rFonts w:hint="eastAsia" w:ascii="宋体" w:hAnsi="宋体" w:eastAsia="宋体" w:cs="宋体"/>
          <w:color w:val="252525"/>
          <w:sz w:val="24"/>
          <w:szCs w:val="24"/>
          <w:shd w:val="clear" w:color="auto" w:fill="FFFFFF"/>
        </w:rPr>
        <w:t>调研。</w:t>
      </w:r>
    </w:p>
    <w:p w14:paraId="0EBD471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252525"/>
          <w:sz w:val="24"/>
          <w:szCs w:val="24"/>
          <w:shd w:val="clear" w:color="auto" w:fill="FFFFFF"/>
        </w:rPr>
      </w:pPr>
      <w:r>
        <w:rPr>
          <w:rFonts w:hint="eastAsia" w:ascii="宋体" w:hAnsi="宋体" w:eastAsia="宋体" w:cs="宋体"/>
          <w:bCs/>
          <w:color w:val="252525"/>
          <w:sz w:val="24"/>
          <w:szCs w:val="24"/>
          <w:shd w:val="clear" w:color="auto" w:fill="FFFFFF"/>
        </w:rPr>
        <w:t>2、报名时间及地址：请有意向参与本项目前期调研论证的公司于2025年05月</w:t>
      </w:r>
      <w:r>
        <w:rPr>
          <w:rFonts w:hint="eastAsia" w:ascii="宋体" w:hAnsi="宋体" w:eastAsia="宋体" w:cs="宋体"/>
          <w:bCs/>
          <w:color w:val="252525"/>
          <w:sz w:val="24"/>
          <w:szCs w:val="24"/>
          <w:shd w:val="clear" w:color="auto" w:fill="FFFFFF"/>
          <w:lang w:val="en-US" w:eastAsia="zh-CN"/>
        </w:rPr>
        <w:t>30</w:t>
      </w:r>
      <w:r>
        <w:rPr>
          <w:rFonts w:hint="eastAsia" w:ascii="宋体" w:hAnsi="宋体" w:eastAsia="宋体" w:cs="宋体"/>
          <w:bCs/>
          <w:color w:val="252525"/>
          <w:sz w:val="24"/>
          <w:szCs w:val="24"/>
          <w:shd w:val="clear" w:color="auto" w:fill="FFFFFF"/>
        </w:rPr>
        <w:t>日上午12:00</w:t>
      </w:r>
      <w:r>
        <w:rPr>
          <w:rFonts w:hint="eastAsia" w:ascii="宋体" w:hAnsi="宋体" w:eastAsia="宋体" w:cs="宋体"/>
          <w:bCs/>
          <w:color w:val="252525"/>
          <w:sz w:val="24"/>
          <w:szCs w:val="24"/>
          <w:shd w:val="clear" w:color="auto" w:fill="FFFFFF"/>
          <w:lang w:eastAsia="zh-CN"/>
        </w:rPr>
        <w:t>前</w:t>
      </w:r>
      <w:r>
        <w:rPr>
          <w:rFonts w:hint="eastAsia" w:ascii="宋体" w:hAnsi="宋体" w:eastAsia="宋体" w:cs="宋体"/>
          <w:bCs/>
          <w:color w:val="252525"/>
          <w:sz w:val="24"/>
          <w:szCs w:val="24"/>
          <w:shd w:val="clear" w:color="auto" w:fill="FFFFFF"/>
        </w:rPr>
        <w:t>将相关调研论证资料报送至保障部（厦门市镇海路10号3号楼负一楼水电维修组），如需现场踏勘，请自行前往</w:t>
      </w:r>
      <w:r>
        <w:rPr>
          <w:rFonts w:hint="eastAsia" w:ascii="宋体" w:hAnsi="宋体" w:eastAsia="宋体" w:cs="宋体"/>
          <w:bCs/>
          <w:color w:val="252525"/>
          <w:sz w:val="24"/>
          <w:szCs w:val="24"/>
          <w:shd w:val="clear" w:color="auto" w:fill="FFFFFF"/>
          <w:lang w:eastAsia="zh-CN"/>
        </w:rPr>
        <w:t>。</w:t>
      </w:r>
      <w:r>
        <w:rPr>
          <w:rFonts w:hint="eastAsia" w:ascii="宋体" w:hAnsi="宋体" w:eastAsia="宋体" w:cs="宋体"/>
          <w:b w:val="0"/>
          <w:bCs/>
          <w:color w:val="252525"/>
          <w:sz w:val="24"/>
          <w:szCs w:val="24"/>
          <w:shd w:val="clear" w:color="auto" w:fill="FFFFFF"/>
          <w:lang w:eastAsia="zh-CN"/>
        </w:rPr>
        <w:t>逾期送达的报名文件以及不符合要求的报名文件不予受理，不接受邮寄文件</w:t>
      </w:r>
      <w:r>
        <w:rPr>
          <w:rFonts w:hint="eastAsia" w:ascii="宋体" w:hAnsi="宋体" w:eastAsia="宋体" w:cs="宋体"/>
          <w:bCs/>
          <w:color w:val="252525"/>
          <w:sz w:val="24"/>
          <w:szCs w:val="24"/>
          <w:shd w:val="clear" w:color="auto" w:fill="FFFFFF"/>
        </w:rPr>
        <w:t>。</w:t>
      </w:r>
      <w:bookmarkStart w:id="0" w:name="_GoBack"/>
      <w:bookmarkEnd w:id="0"/>
    </w:p>
    <w:p w14:paraId="30ED90D7">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252525"/>
          <w:sz w:val="24"/>
          <w:szCs w:val="24"/>
          <w:shd w:val="clear" w:color="auto" w:fill="FFFFFF"/>
        </w:rPr>
      </w:pPr>
      <w:r>
        <w:rPr>
          <w:rFonts w:hint="eastAsia" w:ascii="宋体" w:hAnsi="宋体" w:eastAsia="宋体" w:cs="宋体"/>
          <w:bCs/>
          <w:color w:val="252525"/>
          <w:sz w:val="24"/>
          <w:szCs w:val="24"/>
          <w:shd w:val="clear" w:color="auto" w:fill="FFFFFF"/>
        </w:rPr>
        <w:t>3、联系人：蔡工 0592-2662016、18959211751</w:t>
      </w:r>
    </w:p>
    <w:p w14:paraId="567D6CA6">
      <w:pPr>
        <w:pStyle w:val="5"/>
        <w:rPr>
          <w:rFonts w:hint="eastAsia" w:ascii="宋体" w:hAnsi="宋体" w:eastAsia="宋体" w:cs="宋体"/>
          <w:sz w:val="24"/>
          <w:szCs w:val="24"/>
        </w:rPr>
      </w:pPr>
    </w:p>
    <w:p w14:paraId="2B1F671A">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2" w:firstLineChars="200"/>
        <w:textAlignment w:val="auto"/>
        <w:rPr>
          <w:rFonts w:hint="eastAsia" w:ascii="宋体" w:hAnsi="宋体" w:eastAsia="宋体" w:cs="宋体"/>
          <w:color w:val="252525"/>
          <w:sz w:val="24"/>
          <w:szCs w:val="24"/>
        </w:rPr>
      </w:pPr>
      <w:r>
        <w:rPr>
          <w:rStyle w:val="13"/>
          <w:rFonts w:hint="eastAsia" w:ascii="宋体" w:hAnsi="宋体" w:eastAsia="宋体" w:cs="宋体"/>
          <w:bCs w:val="0"/>
          <w:color w:val="252525"/>
          <w:sz w:val="24"/>
          <w:szCs w:val="24"/>
          <w:shd w:val="clear" w:color="auto" w:fill="FFFFFF"/>
        </w:rPr>
        <w:t>二、项目简要说明</w:t>
      </w:r>
    </w:p>
    <w:p w14:paraId="5164C9C1">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rPr>
      </w:pPr>
      <w:r>
        <w:rPr>
          <w:rFonts w:hint="eastAsia" w:ascii="宋体" w:hAnsi="宋体" w:eastAsia="宋体" w:cs="宋体"/>
          <w:color w:val="252525"/>
          <w:sz w:val="24"/>
          <w:szCs w:val="24"/>
          <w:shd w:val="clear" w:color="auto" w:fill="FFFFFF"/>
          <w:lang w:eastAsia="zh-CN"/>
        </w:rPr>
        <w:t>（一）</w:t>
      </w:r>
      <w:r>
        <w:rPr>
          <w:rFonts w:hint="eastAsia" w:ascii="宋体" w:hAnsi="宋体" w:eastAsia="宋体" w:cs="宋体"/>
          <w:color w:val="252525"/>
          <w:sz w:val="24"/>
          <w:szCs w:val="24"/>
          <w:shd w:val="clear" w:color="auto" w:fill="FFFFFF"/>
        </w:rPr>
        <w:t>、服务内容包含：</w:t>
      </w:r>
    </w:p>
    <w:p w14:paraId="492C3BE1">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rPr>
      </w:pPr>
      <w:r>
        <w:rPr>
          <w:rFonts w:hint="eastAsia" w:ascii="宋体" w:hAnsi="宋体" w:eastAsia="宋体" w:cs="宋体"/>
          <w:color w:val="252525"/>
          <w:sz w:val="24"/>
          <w:szCs w:val="24"/>
          <w:shd w:val="clear" w:color="auto" w:fill="FFFFFF"/>
          <w:lang w:val="en-US" w:eastAsia="zh-CN"/>
        </w:rPr>
        <w:t>1、</w:t>
      </w:r>
      <w:r>
        <w:rPr>
          <w:rFonts w:hint="eastAsia" w:ascii="宋体" w:hAnsi="宋体" w:eastAsia="宋体" w:cs="宋体"/>
          <w:color w:val="252525"/>
          <w:sz w:val="24"/>
          <w:szCs w:val="24"/>
          <w:shd w:val="clear" w:color="auto" w:fill="FFFFFF"/>
        </w:rPr>
        <w:t>厦门市妇幼保健院集美院区配电系统</w:t>
      </w:r>
      <w:r>
        <w:rPr>
          <w:rFonts w:hint="eastAsia" w:ascii="宋体" w:hAnsi="宋体" w:eastAsia="宋体" w:cs="宋体"/>
          <w:sz w:val="24"/>
          <w:szCs w:val="24"/>
        </w:rPr>
        <w:t>（含24小时值班）</w:t>
      </w:r>
      <w:r>
        <w:rPr>
          <w:rFonts w:hint="eastAsia" w:ascii="宋体" w:hAnsi="宋体" w:eastAsia="宋体" w:cs="宋体"/>
          <w:color w:val="252525"/>
          <w:sz w:val="24"/>
          <w:szCs w:val="24"/>
          <w:shd w:val="clear" w:color="auto" w:fill="FFFFFF"/>
        </w:rPr>
        <w:t>、二次供水系统、医用气体系统、热水系统、暖通系统、电梯、给排水系统、污水处理系统、能源管理楼宇自控系统</w:t>
      </w:r>
      <w:r>
        <w:rPr>
          <w:rFonts w:hint="eastAsia" w:ascii="宋体" w:hAnsi="宋体" w:eastAsia="宋体" w:cs="宋体"/>
          <w:color w:val="252525"/>
          <w:sz w:val="24"/>
          <w:szCs w:val="24"/>
          <w:shd w:val="clear" w:color="auto" w:fill="FFFFFF"/>
          <w:lang w:eastAsia="zh-CN"/>
        </w:rPr>
        <w:t>、物流系统</w:t>
      </w:r>
      <w:r>
        <w:rPr>
          <w:rFonts w:hint="eastAsia" w:ascii="宋体" w:hAnsi="宋体" w:eastAsia="宋体" w:cs="宋体"/>
          <w:color w:val="252525"/>
          <w:sz w:val="24"/>
          <w:szCs w:val="24"/>
          <w:shd w:val="clear" w:color="auto" w:fill="FFFFFF"/>
        </w:rPr>
        <w:t>等后勤设施设备的运行、巡查、维护、监督管理，以及水电、机电设施设备、门窗、家具等相关小型安装改造及维修服务。</w:t>
      </w:r>
    </w:p>
    <w:p w14:paraId="0A22013C">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lang w:val="en-US" w:eastAsia="zh-CN"/>
        </w:rPr>
      </w:pPr>
      <w:r>
        <w:rPr>
          <w:rFonts w:hint="eastAsia" w:ascii="宋体" w:hAnsi="宋体" w:eastAsia="宋体" w:cs="宋体"/>
          <w:color w:val="252525"/>
          <w:sz w:val="24"/>
          <w:szCs w:val="24"/>
          <w:shd w:val="clear" w:color="auto" w:fill="FFFFFF"/>
          <w:lang w:val="en-US" w:eastAsia="zh-CN"/>
        </w:rPr>
        <w:t>2、</w:t>
      </w:r>
      <w:r>
        <w:rPr>
          <w:rFonts w:hint="eastAsia" w:ascii="宋体" w:hAnsi="宋体" w:eastAsia="宋体" w:cs="宋体"/>
          <w:color w:val="252525"/>
          <w:sz w:val="24"/>
          <w:szCs w:val="24"/>
          <w:shd w:val="clear" w:color="auto" w:fill="FFFFFF"/>
          <w:lang w:eastAsia="zh-CN"/>
        </w:rPr>
        <w:t>服务期限：一年。</w:t>
      </w:r>
    </w:p>
    <w:p w14:paraId="717546BF">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lang w:eastAsia="zh-CN"/>
        </w:rPr>
      </w:pPr>
      <w:r>
        <w:rPr>
          <w:rFonts w:hint="eastAsia" w:ascii="宋体" w:hAnsi="宋体" w:eastAsia="宋体" w:cs="宋体"/>
          <w:color w:val="252525"/>
          <w:sz w:val="24"/>
          <w:szCs w:val="24"/>
          <w:shd w:val="clear" w:color="auto" w:fill="FFFFFF"/>
          <w:lang w:val="en-US" w:eastAsia="zh-CN"/>
        </w:rPr>
        <w:t>（二）、</w:t>
      </w:r>
      <w:r>
        <w:rPr>
          <w:rFonts w:hint="eastAsia" w:ascii="宋体" w:hAnsi="宋体" w:eastAsia="宋体" w:cs="宋体"/>
          <w:color w:val="252525"/>
          <w:sz w:val="24"/>
          <w:szCs w:val="24"/>
          <w:shd w:val="clear" w:color="auto" w:fill="FFFFFF"/>
        </w:rPr>
        <w:t>服务</w:t>
      </w:r>
      <w:r>
        <w:rPr>
          <w:rFonts w:hint="eastAsia" w:ascii="宋体" w:hAnsi="宋体" w:eastAsia="宋体" w:cs="宋体"/>
          <w:color w:val="252525"/>
          <w:sz w:val="24"/>
          <w:szCs w:val="24"/>
          <w:shd w:val="clear" w:color="auto" w:fill="FFFFFF"/>
          <w:lang w:eastAsia="zh-CN"/>
        </w:rPr>
        <w:t>要求</w:t>
      </w:r>
    </w:p>
    <w:p w14:paraId="360F0959">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rPr>
      </w:pPr>
      <w:r>
        <w:rPr>
          <w:rFonts w:hint="eastAsia" w:ascii="宋体" w:hAnsi="宋体" w:eastAsia="宋体" w:cs="宋体"/>
          <w:color w:val="252525"/>
          <w:sz w:val="24"/>
          <w:szCs w:val="24"/>
          <w:shd w:val="clear" w:color="auto" w:fill="FFFFFF"/>
          <w:lang w:val="en-US" w:eastAsia="zh-CN"/>
        </w:rPr>
        <w:t>1</w:t>
      </w:r>
      <w:r>
        <w:rPr>
          <w:rFonts w:hint="eastAsia" w:ascii="宋体" w:hAnsi="宋体" w:eastAsia="宋体" w:cs="宋体"/>
          <w:color w:val="252525"/>
          <w:sz w:val="24"/>
          <w:szCs w:val="24"/>
          <w:shd w:val="clear" w:color="auto" w:fill="FFFFFF"/>
        </w:rPr>
        <w:t>、总体服务要求</w:t>
      </w:r>
    </w:p>
    <w:p w14:paraId="1BC2BEB2">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、配合甲方设立工程报修响应中心，使用专业管理软件进行工程部设备运行维护管理，并对部门日常工作、设备、维护工作数据进行汇总和统计。每月提交一份工作统计报告。</w:t>
      </w:r>
    </w:p>
    <w:p w14:paraId="1440BD44">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、动力设备运行及特殊岗位设专人24小时负责，坚持工作日每日巡查制度，做好各项运行记录、故障记录、维修记录。</w:t>
      </w:r>
    </w:p>
    <w:p w14:paraId="5C40E461">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、配合甲方做好BA弱电系统、能源监控平台的运行和一般性维护。</w:t>
      </w:r>
    </w:p>
    <w:p w14:paraId="06AD806C">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、每天24小时提供紧急维修服务（含水、电紧急维修服务），做到首接责任制，若缺材料或无法维修应马上反馈并上报给甲方协调解决。</w:t>
      </w:r>
    </w:p>
    <w:p w14:paraId="184D0FA2">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w:t>
      </w:r>
      <w:r>
        <w:rPr>
          <w:rFonts w:hint="eastAsia" w:ascii="宋体" w:hAnsi="宋体" w:eastAsia="宋体" w:cs="宋体"/>
          <w:bCs/>
          <w:sz w:val="24"/>
          <w:szCs w:val="24"/>
        </w:rPr>
        <w:t>、负责对甲方进行能源审计，分析能源消耗合理性。协助甲方做好节能管理。对甲方的水电设施设备优化节能使用，并提供完善的节能方案。</w:t>
      </w:r>
    </w:p>
    <w:p w14:paraId="619FA50A">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eastAsia="zh-CN"/>
        </w:rPr>
        <w:t>）</w:t>
      </w:r>
      <w:r>
        <w:rPr>
          <w:rFonts w:hint="eastAsia" w:ascii="宋体" w:hAnsi="宋体" w:eastAsia="宋体" w:cs="宋体"/>
          <w:bCs/>
          <w:sz w:val="24"/>
          <w:szCs w:val="24"/>
        </w:rPr>
        <w:t>、节约维修成本，跟踪维修质量。维修材料的控制：以修为主，以换为辅，对更换后的废弃材料，有使用价值的要充分加以利用。</w:t>
      </w:r>
    </w:p>
    <w:p w14:paraId="61666C31">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eastAsia="zh-CN"/>
        </w:rPr>
        <w:t>）</w:t>
      </w:r>
      <w:r>
        <w:rPr>
          <w:rFonts w:hint="eastAsia" w:ascii="宋体" w:hAnsi="宋体" w:eastAsia="宋体" w:cs="宋体"/>
          <w:bCs/>
          <w:sz w:val="24"/>
          <w:szCs w:val="24"/>
        </w:rPr>
        <w:t>、与供电、供水、技监、环保、安检等管理部门建立起良好的关系。</w:t>
      </w:r>
    </w:p>
    <w:p w14:paraId="217EC759">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lang w:eastAsia="zh-CN"/>
        </w:rPr>
        <w:t>）</w:t>
      </w:r>
      <w:r>
        <w:rPr>
          <w:rFonts w:hint="eastAsia" w:ascii="宋体" w:hAnsi="宋体" w:eastAsia="宋体" w:cs="宋体"/>
          <w:bCs/>
          <w:sz w:val="24"/>
          <w:szCs w:val="24"/>
        </w:rPr>
        <w:t>、设施运维人员数配置必须满足甲方设施设备运行与维护服务的基本需求，根据甲方设施管理的实际情况完善各岗位责任制。</w:t>
      </w:r>
    </w:p>
    <w:p w14:paraId="578D8AEA">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eastAsia="zh-CN"/>
        </w:rPr>
        <w:t>）</w:t>
      </w:r>
      <w:r>
        <w:rPr>
          <w:rFonts w:hint="eastAsia" w:ascii="宋体" w:hAnsi="宋体" w:eastAsia="宋体" w:cs="宋体"/>
          <w:bCs/>
          <w:sz w:val="24"/>
          <w:szCs w:val="24"/>
        </w:rPr>
        <w:t>、建立标准化维护工作模式</w:t>
      </w:r>
    </w:p>
    <w:p w14:paraId="52F0CAD1">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sym w:font="Wingdings" w:char="F081"/>
      </w:r>
      <w:r>
        <w:rPr>
          <w:rFonts w:hint="eastAsia" w:ascii="宋体" w:hAnsi="宋体" w:eastAsia="宋体" w:cs="宋体"/>
          <w:bCs/>
          <w:sz w:val="24"/>
          <w:szCs w:val="24"/>
        </w:rPr>
        <w:t>建立完整的蓝图目录，完整的设备清单，阀门图表，管道标志，电气回路图和相应的控制区域，仪表运行范围等。</w:t>
      </w:r>
    </w:p>
    <w:p w14:paraId="4B333C36">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sym w:font="Wingdings" w:char="F082"/>
      </w:r>
      <w:r>
        <w:rPr>
          <w:rFonts w:hint="eastAsia" w:ascii="宋体" w:hAnsi="宋体" w:eastAsia="宋体" w:cs="宋体"/>
          <w:bCs/>
          <w:sz w:val="24"/>
          <w:szCs w:val="24"/>
        </w:rPr>
        <w:t>积极为甲方提供设施设备管理方案。根据形势需要建立各种应急预案（如:各种停电预案；防台、地震预案；火警预案；防涝预案；公共突发各种情况伤亡抢救后勤保障预案等），并且每年至少按预案要求演练1次。发生突发事件时应积极响应应急预案。</w:t>
      </w:r>
    </w:p>
    <w:p w14:paraId="2C8DBDCA">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sym w:font="Wingdings" w:char="F083"/>
      </w:r>
      <w:r>
        <w:rPr>
          <w:rFonts w:hint="eastAsia" w:ascii="宋体" w:hAnsi="宋体" w:eastAsia="宋体" w:cs="宋体"/>
          <w:bCs/>
          <w:sz w:val="24"/>
          <w:szCs w:val="24"/>
        </w:rPr>
        <w:t>提供预防性保养：有计划、预先安排，使甲方设备始终处于良好运行状态，延长其使用寿命，甲方财产增值保值。</w:t>
      </w:r>
    </w:p>
    <w:p w14:paraId="0AA944A3">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sym w:font="Wingdings" w:char="F084"/>
      </w:r>
      <w:r>
        <w:rPr>
          <w:rFonts w:hint="eastAsia" w:ascii="宋体" w:hAnsi="宋体" w:eastAsia="宋体" w:cs="宋体"/>
          <w:bCs/>
          <w:sz w:val="24"/>
          <w:szCs w:val="24"/>
        </w:rPr>
        <w:t>提供纠正性保养：降低设备运行风险。流程如下：设备异常—客户、员工填写报修单—报修信息录入电脑—员工接单，填写维修记录—设备正常反馈。（紧急情况电话报修，员工接单维修）。</w:t>
      </w:r>
    </w:p>
    <w:p w14:paraId="03DFCFA8">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⑤在职责范围内，为甲方提供定期的有计划性的日常维护工作，并登记在册，完成周期性的分析报告。</w:t>
      </w:r>
    </w:p>
    <w:p w14:paraId="03336DC3">
      <w:pPr>
        <w:pStyle w:val="22"/>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设施设备运行与维护服务内容</w:t>
      </w:r>
    </w:p>
    <w:p w14:paraId="4DEF990E">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、高压配电、发电机组运行与管理。</w:t>
      </w:r>
    </w:p>
    <w:p w14:paraId="77647667">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、二次供水系统的运行与管理。</w:t>
      </w:r>
    </w:p>
    <w:p w14:paraId="71C7DD20">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、生活水系统的运行与管理。</w:t>
      </w:r>
    </w:p>
    <w:p w14:paraId="2CBA0A48">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、楼宇水电设备设施的维护与保养及相关小型安装。</w:t>
      </w:r>
    </w:p>
    <w:p w14:paraId="74F8C94D">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w:t>
      </w:r>
      <w:r>
        <w:rPr>
          <w:rFonts w:hint="eastAsia" w:ascii="宋体" w:hAnsi="宋体" w:eastAsia="宋体" w:cs="宋体"/>
          <w:bCs/>
          <w:sz w:val="24"/>
          <w:szCs w:val="24"/>
        </w:rPr>
        <w:t>、木工零星维修、门窗维护及相关小型安装。</w:t>
      </w:r>
    </w:p>
    <w:p w14:paraId="14D689F0">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eastAsia="zh-CN"/>
        </w:rPr>
        <w:t>）</w:t>
      </w:r>
      <w:r>
        <w:rPr>
          <w:rFonts w:hint="eastAsia" w:ascii="宋体" w:hAnsi="宋体" w:eastAsia="宋体" w:cs="宋体"/>
          <w:bCs/>
          <w:sz w:val="24"/>
          <w:szCs w:val="24"/>
        </w:rPr>
        <w:t>、外包服务项目的监督与管理：需针对各特种外包服务项目，配置持证专业管理人员，负责对电梯、污水站、消防维保单位监督管理。</w:t>
      </w:r>
    </w:p>
    <w:p w14:paraId="7B73F3D7">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eastAsia="zh-CN"/>
        </w:rPr>
        <w:t>）</w:t>
      </w:r>
      <w:r>
        <w:rPr>
          <w:rFonts w:hint="eastAsia" w:ascii="宋体" w:hAnsi="宋体" w:eastAsia="宋体" w:cs="宋体"/>
          <w:bCs/>
          <w:sz w:val="24"/>
          <w:szCs w:val="24"/>
        </w:rPr>
        <w:t>、室内管道疏通（不含主管道）。</w:t>
      </w:r>
    </w:p>
    <w:p w14:paraId="20B2175D">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lang w:eastAsia="zh-CN"/>
        </w:rPr>
        <w:t>）</w:t>
      </w:r>
      <w:r>
        <w:rPr>
          <w:rFonts w:hint="eastAsia" w:ascii="宋体" w:hAnsi="宋体" w:eastAsia="宋体" w:cs="宋体"/>
          <w:bCs/>
          <w:sz w:val="24"/>
          <w:szCs w:val="24"/>
        </w:rPr>
        <w:t>、能源管理。每天进行水电核算与比对，对发现的异常状况及时进行检查处理，以及时消除补水异常、耗电异常的状况。每月将用水、电的情况报告总务科，并分析出能源消耗的具体原因，制定节能措施。</w:t>
      </w:r>
    </w:p>
    <w:p w14:paraId="073AFE43">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eastAsia="zh-CN"/>
        </w:rPr>
        <w:t>）</w:t>
      </w:r>
      <w:r>
        <w:rPr>
          <w:rFonts w:hint="eastAsia" w:ascii="宋体" w:hAnsi="宋体" w:eastAsia="宋体" w:cs="宋体"/>
          <w:bCs/>
          <w:sz w:val="24"/>
          <w:szCs w:val="24"/>
        </w:rPr>
        <w:t>、给排水系统的运行与管理。</w:t>
      </w:r>
    </w:p>
    <w:p w14:paraId="5B2D1DC9">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lang w:eastAsia="zh-CN"/>
        </w:rPr>
        <w:t>）</w:t>
      </w:r>
      <w:r>
        <w:rPr>
          <w:rFonts w:hint="eastAsia" w:ascii="宋体" w:hAnsi="宋体" w:eastAsia="宋体" w:cs="宋体"/>
          <w:bCs/>
          <w:sz w:val="24"/>
          <w:szCs w:val="24"/>
        </w:rPr>
        <w:t>、医用气体系统（含氧气、正压、负压机房、废气排放系统）设备运行与管理（不含末端及管道的安装、维修）。</w:t>
      </w:r>
    </w:p>
    <w:p w14:paraId="0B94B464">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bCs/>
          <w:sz w:val="24"/>
          <w:szCs w:val="24"/>
          <w:lang w:eastAsia="zh-CN"/>
        </w:rPr>
        <w:t>）</w:t>
      </w:r>
      <w:r>
        <w:rPr>
          <w:rFonts w:hint="eastAsia" w:ascii="宋体" w:hAnsi="宋体" w:eastAsia="宋体" w:cs="宋体"/>
          <w:bCs/>
          <w:sz w:val="24"/>
          <w:szCs w:val="24"/>
        </w:rPr>
        <w:t>、设立工程报修中心，相关人员配置对讲机。</w:t>
      </w:r>
    </w:p>
    <w:p w14:paraId="1B9E809C">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12、要求供应商使用专业管理软件进行工程部设备运行维护管理，并对部门日常工作、设备、维护工作数据进行汇总和统计，能随时提供相应的数据给甲方的决策进行支持。</w:t>
      </w:r>
    </w:p>
    <w:p w14:paraId="1F692CA2">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13</w:t>
      </w:r>
      <w:r>
        <w:rPr>
          <w:rFonts w:hint="eastAsia" w:ascii="宋体" w:hAnsi="宋体" w:eastAsia="宋体" w:cs="宋体"/>
          <w:bCs/>
          <w:sz w:val="24"/>
          <w:szCs w:val="24"/>
          <w:lang w:eastAsia="zh-CN"/>
        </w:rPr>
        <w:t>）</w:t>
      </w:r>
      <w:r>
        <w:rPr>
          <w:rFonts w:hint="eastAsia" w:ascii="宋体" w:hAnsi="宋体" w:eastAsia="宋体" w:cs="宋体"/>
          <w:bCs/>
          <w:sz w:val="24"/>
          <w:szCs w:val="24"/>
        </w:rPr>
        <w:t>、有健全的设施设备运行维护标准化管理体系、质量管理评定体系。</w:t>
      </w:r>
    </w:p>
    <w:p w14:paraId="58DDE26C">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bCs/>
          <w:sz w:val="24"/>
          <w:szCs w:val="24"/>
          <w:lang w:eastAsia="zh-CN"/>
        </w:rPr>
        <w:t>）</w:t>
      </w:r>
      <w:r>
        <w:rPr>
          <w:rFonts w:hint="eastAsia" w:ascii="宋体" w:hAnsi="宋体" w:eastAsia="宋体" w:cs="宋体"/>
          <w:bCs/>
          <w:sz w:val="24"/>
          <w:szCs w:val="24"/>
        </w:rPr>
        <w:t>、特种岗位须按照国家有关规定持证上岗，如高、低压电工证，特种设备安全管理和作业人员证等。</w:t>
      </w:r>
    </w:p>
    <w:p w14:paraId="27727DC3">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15</w:t>
      </w:r>
      <w:r>
        <w:rPr>
          <w:rFonts w:hint="eastAsia" w:ascii="宋体" w:hAnsi="宋体" w:eastAsia="宋体" w:cs="宋体"/>
          <w:bCs/>
          <w:sz w:val="24"/>
          <w:szCs w:val="24"/>
          <w:lang w:eastAsia="zh-CN"/>
        </w:rPr>
        <w:t>）</w:t>
      </w:r>
      <w:r>
        <w:rPr>
          <w:rFonts w:hint="eastAsia" w:ascii="宋体" w:hAnsi="宋体" w:eastAsia="宋体" w:cs="宋体"/>
          <w:bCs/>
          <w:sz w:val="24"/>
          <w:szCs w:val="24"/>
        </w:rPr>
        <w:t>、建立完整的蓝图目录，完整的设备清单，阀门图表，管道标志，电气回路图和相应的控制区域，仪表运行范围等。积极为甲方提供设施设备管理方案。</w:t>
      </w:r>
    </w:p>
    <w:p w14:paraId="34C911DD">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16</w:t>
      </w:r>
      <w:r>
        <w:rPr>
          <w:rFonts w:hint="eastAsia" w:ascii="宋体" w:hAnsi="宋体" w:eastAsia="宋体" w:cs="宋体"/>
          <w:bCs/>
          <w:sz w:val="24"/>
          <w:szCs w:val="24"/>
          <w:lang w:eastAsia="zh-CN"/>
        </w:rPr>
        <w:t>）</w:t>
      </w:r>
      <w:r>
        <w:rPr>
          <w:rFonts w:hint="eastAsia" w:ascii="宋体" w:hAnsi="宋体" w:eastAsia="宋体" w:cs="宋体"/>
          <w:bCs/>
          <w:sz w:val="24"/>
          <w:szCs w:val="24"/>
        </w:rPr>
        <w:t>、根据形势需要建立各种应急预案（如：各种停电预案；突发治安预案；防台、地震预案；火警预案；防涝预案；公共突发各种情况伤亡抢救后勤保障预案等），并且每年至少按预案要求演练1次。发生突发事件积极响应应急预案。</w:t>
      </w:r>
    </w:p>
    <w:p w14:paraId="77C3C628">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17</w:t>
      </w:r>
      <w:r>
        <w:rPr>
          <w:rFonts w:hint="eastAsia" w:ascii="宋体" w:hAnsi="宋体" w:eastAsia="宋体" w:cs="宋体"/>
          <w:bCs/>
          <w:sz w:val="24"/>
          <w:szCs w:val="24"/>
          <w:lang w:eastAsia="zh-CN"/>
        </w:rPr>
        <w:t>）</w:t>
      </w:r>
      <w:r>
        <w:rPr>
          <w:rFonts w:hint="eastAsia" w:ascii="宋体" w:hAnsi="宋体" w:eastAsia="宋体" w:cs="宋体"/>
          <w:bCs/>
          <w:sz w:val="24"/>
          <w:szCs w:val="24"/>
        </w:rPr>
        <w:t>、高压配电室要求24小时双人制值班。</w:t>
      </w:r>
    </w:p>
    <w:p w14:paraId="2BBD5447">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18</w:t>
      </w:r>
      <w:r>
        <w:rPr>
          <w:rFonts w:hint="eastAsia" w:ascii="宋体" w:hAnsi="宋体" w:eastAsia="宋体" w:cs="宋体"/>
          <w:bCs/>
          <w:sz w:val="24"/>
          <w:szCs w:val="24"/>
          <w:lang w:eastAsia="zh-CN"/>
        </w:rPr>
        <w:t>）</w:t>
      </w:r>
      <w:r>
        <w:rPr>
          <w:rFonts w:hint="eastAsia" w:ascii="宋体" w:hAnsi="宋体" w:eastAsia="宋体" w:cs="宋体"/>
          <w:bCs/>
          <w:sz w:val="24"/>
          <w:szCs w:val="24"/>
        </w:rPr>
        <w:t>、坚持每日巡查制度。做好各项文字记录。</w:t>
      </w:r>
    </w:p>
    <w:p w14:paraId="4C8F9B0D">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19</w:t>
      </w:r>
      <w:r>
        <w:rPr>
          <w:rFonts w:hint="eastAsia" w:ascii="宋体" w:hAnsi="宋体" w:eastAsia="宋体" w:cs="宋体"/>
          <w:bCs/>
          <w:sz w:val="24"/>
          <w:szCs w:val="24"/>
          <w:lang w:eastAsia="zh-CN"/>
        </w:rPr>
        <w:t>）</w:t>
      </w:r>
      <w:r>
        <w:rPr>
          <w:rFonts w:hint="eastAsia" w:ascii="宋体" w:hAnsi="宋体" w:eastAsia="宋体" w:cs="宋体"/>
          <w:bCs/>
          <w:sz w:val="24"/>
          <w:szCs w:val="24"/>
        </w:rPr>
        <w:t>、动力设备运行设专人24小时负责及相关小型安装（班外时间不提供安装服务）。</w:t>
      </w:r>
    </w:p>
    <w:p w14:paraId="5B86BC58">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eastAsia="zh-CN"/>
        </w:rPr>
        <w:t>）</w:t>
      </w:r>
      <w:r>
        <w:rPr>
          <w:rFonts w:hint="eastAsia" w:ascii="宋体" w:hAnsi="宋体" w:eastAsia="宋体" w:cs="宋体"/>
          <w:bCs/>
          <w:sz w:val="24"/>
          <w:szCs w:val="24"/>
        </w:rPr>
        <w:t>、每天24小时提供紧急维修服务（含水、电紧急维修服务），不得推脱让科室自行解决，做到首接责任制，若无法维修应马上上报给甲方协调解决。</w:t>
      </w:r>
    </w:p>
    <w:p w14:paraId="01E7DD9B">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w:t>
      </w:r>
      <w:r>
        <w:rPr>
          <w:rFonts w:hint="eastAsia" w:ascii="宋体" w:hAnsi="宋体" w:eastAsia="宋体" w:cs="宋体"/>
          <w:bCs/>
          <w:sz w:val="24"/>
          <w:szCs w:val="24"/>
          <w:lang w:eastAsia="zh-CN"/>
        </w:rPr>
        <w:t>）</w:t>
      </w:r>
      <w:r>
        <w:rPr>
          <w:rFonts w:hint="eastAsia" w:ascii="宋体" w:hAnsi="宋体" w:eastAsia="宋体" w:cs="宋体"/>
          <w:bCs/>
          <w:sz w:val="24"/>
          <w:szCs w:val="24"/>
        </w:rPr>
        <w:t>、每天安排定时对所有水电设施设备进行巡检并记录，及时做到甲方的水电设施设备不用就随手关停。协助甲方做好节能、节电和节水的管理。</w:t>
      </w:r>
    </w:p>
    <w:p w14:paraId="20750266">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22</w:t>
      </w:r>
      <w:r>
        <w:rPr>
          <w:rFonts w:hint="eastAsia" w:ascii="宋体" w:hAnsi="宋体" w:eastAsia="宋体" w:cs="宋体"/>
          <w:bCs/>
          <w:sz w:val="24"/>
          <w:szCs w:val="24"/>
          <w:lang w:eastAsia="zh-CN"/>
        </w:rPr>
        <w:t>）</w:t>
      </w:r>
      <w:r>
        <w:rPr>
          <w:rFonts w:hint="eastAsia" w:ascii="宋体" w:hAnsi="宋体" w:eastAsia="宋体" w:cs="宋体"/>
          <w:bCs/>
          <w:sz w:val="24"/>
          <w:szCs w:val="24"/>
        </w:rPr>
        <w:t>、节约维修成本，跟踪维修质量。维修材料的控制：以修为主，对能够更换配件的不允许更换整件；对更换后的废弃材料，有使用价值的要充分加以利用。对甲方的水电设施设备进行节能使用，并提供完善的方案。</w:t>
      </w:r>
    </w:p>
    <w:p w14:paraId="02EC934E">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23</w:t>
      </w:r>
      <w:r>
        <w:rPr>
          <w:rFonts w:hint="eastAsia" w:ascii="宋体" w:hAnsi="宋体" w:eastAsia="宋体" w:cs="宋体"/>
          <w:bCs/>
          <w:sz w:val="24"/>
          <w:szCs w:val="24"/>
          <w:lang w:eastAsia="zh-CN"/>
        </w:rPr>
        <w:t>）</w:t>
      </w:r>
      <w:r>
        <w:rPr>
          <w:rFonts w:hint="eastAsia" w:ascii="宋体" w:hAnsi="宋体" w:eastAsia="宋体" w:cs="宋体"/>
          <w:bCs/>
          <w:sz w:val="24"/>
          <w:szCs w:val="24"/>
        </w:rPr>
        <w:t>、设施设备运行与维护服务人员数配置必须满足甲方设施设备运行与维护服务需求。</w:t>
      </w:r>
    </w:p>
    <w:p w14:paraId="42C40CEA">
      <w:pPr>
        <w:pStyle w:val="23"/>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bCs/>
          <w:sz w:val="24"/>
          <w:szCs w:val="24"/>
        </w:rPr>
        <w:sectPr>
          <w:pgSz w:w="11906" w:h="16838"/>
          <w:pgMar w:top="1327" w:right="1236" w:bottom="1327" w:left="1236" w:header="708" w:footer="709" w:gutter="0"/>
          <w:cols w:space="0" w:num="1"/>
          <w:docGrid w:linePitch="360" w:charSpace="0"/>
        </w:sectPr>
      </w:pPr>
      <w:r>
        <w:rPr>
          <w:rFonts w:hint="eastAsia" w:ascii="宋体" w:hAnsi="宋体" w:eastAsia="宋体" w:cs="宋体"/>
          <w:bCs/>
          <w:sz w:val="24"/>
          <w:szCs w:val="24"/>
        </w:rPr>
        <w:t>24</w:t>
      </w:r>
      <w:r>
        <w:rPr>
          <w:rFonts w:hint="eastAsia" w:ascii="宋体" w:hAnsi="宋体" w:eastAsia="宋体" w:cs="宋体"/>
          <w:bCs/>
          <w:sz w:val="24"/>
          <w:szCs w:val="24"/>
          <w:lang w:eastAsia="zh-CN"/>
        </w:rPr>
        <w:t>）</w:t>
      </w:r>
      <w:r>
        <w:rPr>
          <w:rFonts w:hint="eastAsia" w:ascii="宋体" w:hAnsi="宋体" w:eastAsia="宋体" w:cs="宋体"/>
          <w:bCs/>
          <w:sz w:val="24"/>
          <w:szCs w:val="24"/>
        </w:rPr>
        <w:t>、在医学装备工程师的指导下，对医疗设备进行初步排查，内容包含检查设备的供电情况、螺丝是否松动以及接触是否良好。</w:t>
      </w:r>
    </w:p>
    <w:p w14:paraId="6B523970">
      <w:pPr>
        <w:pStyle w:val="23"/>
        <w:keepNext w:val="0"/>
        <w:keepLines w:val="0"/>
        <w:pageBreakBefore w:val="0"/>
        <w:widowControl/>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Cs/>
          <w:sz w:val="28"/>
          <w:szCs w:val="28"/>
        </w:rPr>
      </w:pPr>
    </w:p>
    <w:p w14:paraId="08E9EC2E">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560" w:firstLineChars="200"/>
        <w:textAlignment w:val="auto"/>
        <w:rPr>
          <w:rFonts w:hint="eastAsia" w:ascii="宋体" w:hAnsi="宋体" w:eastAsia="宋体" w:cs="宋体"/>
          <w:color w:val="252525"/>
          <w:sz w:val="28"/>
          <w:szCs w:val="28"/>
          <w:shd w:val="clear" w:color="auto" w:fill="FFFFFF"/>
        </w:rPr>
      </w:pPr>
      <w:r>
        <w:rPr>
          <w:rFonts w:hint="eastAsia" w:ascii="宋体" w:hAnsi="宋体" w:eastAsia="宋体" w:cs="宋体"/>
          <w:color w:val="252525"/>
          <w:sz w:val="28"/>
          <w:szCs w:val="28"/>
          <w:shd w:val="clear" w:color="auto" w:fill="FFFFFF"/>
          <w:lang w:eastAsia="zh-CN"/>
        </w:rPr>
        <w:t>（三）</w:t>
      </w:r>
      <w:r>
        <w:rPr>
          <w:rFonts w:hint="eastAsia" w:ascii="宋体" w:hAnsi="宋体" w:eastAsia="宋体" w:cs="宋体"/>
          <w:color w:val="252525"/>
          <w:sz w:val="28"/>
          <w:szCs w:val="28"/>
          <w:shd w:val="clear" w:color="auto" w:fill="FFFFFF"/>
        </w:rPr>
        <w:t>、</w:t>
      </w:r>
      <w:r>
        <w:rPr>
          <w:rFonts w:hint="eastAsia" w:ascii="仿宋" w:hAnsi="仿宋" w:eastAsia="仿宋" w:cs="仿宋"/>
          <w:b/>
          <w:bCs/>
          <w:i w:val="0"/>
          <w:iCs w:val="0"/>
          <w:color w:val="000000"/>
          <w:kern w:val="0"/>
          <w:sz w:val="28"/>
          <w:szCs w:val="28"/>
          <w:u w:val="none"/>
          <w:lang w:val="en-US" w:eastAsia="zh-CN" w:bidi="ar"/>
        </w:rPr>
        <w:t>人员配置表</w:t>
      </w:r>
    </w:p>
    <w:tbl>
      <w:tblPr>
        <w:tblStyle w:val="10"/>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2"/>
        <w:gridCol w:w="992"/>
        <w:gridCol w:w="1515"/>
        <w:gridCol w:w="1272"/>
        <w:gridCol w:w="1026"/>
        <w:gridCol w:w="7266"/>
        <w:gridCol w:w="997"/>
      </w:tblGrid>
      <w:tr w14:paraId="5328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06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D9CBE">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“集美院区后勤设施机电运维服务”人员配置表</w:t>
            </w:r>
          </w:p>
        </w:tc>
      </w:tr>
      <w:tr w14:paraId="7354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F4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岗位名称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5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岗位数量</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C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工作时间</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6E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周工时数（单位：小时）</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66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标准工时人数</w:t>
            </w:r>
          </w:p>
        </w:tc>
        <w:tc>
          <w:tcPr>
            <w:tcW w:w="7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B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岗位职责及要求</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B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6EB9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92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9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445849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24小时值班，每周7天（全年无休）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9E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0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7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E2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有配电房/间（含供配电设备、发电机设备及线路）、值班值守（值班需双人双岗）、设备开关、巡查登记、定期开关机、一般性维护维修，配合并监督专业维修维保公司实施的专业维修维保、年检，确保设备设施常态运行、安全稳定。须持有</w:t>
            </w:r>
            <w:r>
              <w:rPr>
                <w:rStyle w:val="28"/>
                <w:lang w:val="en-US" w:eastAsia="zh-CN" w:bidi="ar"/>
              </w:rPr>
              <w:t>高压电工作业</w:t>
            </w:r>
            <w:r>
              <w:rPr>
                <w:rFonts w:hint="eastAsia" w:ascii="仿宋" w:hAnsi="仿宋" w:eastAsia="仿宋" w:cs="仿宋"/>
                <w:i w:val="0"/>
                <w:iCs w:val="0"/>
                <w:color w:val="000000"/>
                <w:kern w:val="0"/>
                <w:sz w:val="24"/>
                <w:szCs w:val="24"/>
                <w:u w:val="none"/>
                <w:lang w:val="en-US" w:eastAsia="zh-CN" w:bidi="ar"/>
              </w:rPr>
              <w:t>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F5F48">
            <w:pPr>
              <w:rPr>
                <w:rFonts w:hint="eastAsia" w:ascii="宋体" w:hAnsi="宋体" w:eastAsia="宋体" w:cs="宋体"/>
                <w:i w:val="0"/>
                <w:iCs w:val="0"/>
                <w:color w:val="000000"/>
                <w:sz w:val="22"/>
                <w:szCs w:val="22"/>
                <w:u w:val="none"/>
              </w:rPr>
            </w:pPr>
          </w:p>
        </w:tc>
      </w:tr>
      <w:tr w14:paraId="45EF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96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1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F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8小时工作制，每周7天（全年无休）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4A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E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7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78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负责综合维修及项目巡检工作：参与专项维保项目的监督管理（比如：电梯、物流系统、医用供气系统（氧气、正压、负压等）、污水处理系统、空调、净化机房（含设备及管道）、二次供水，热水（热泵）系统等系统有单独维保的项目）；对所有系统机房、室外窨井、地下室集水坑等系统的巡视维护管理；楼宇自控系统、智能灯控系统、能源监控系统、音响系统调试等系统的运行检查，一般性维护及日常维修工作；对无外包的专项系统按规范进行维护管理、以及日常维修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2、具备电气自动化、机械电子工程、机械自动化的专业学历背景，能够初步判断机电设施、仪器设备的故障现象，在专业工程师的指导下排查故障。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3、具备楼宇自控系统、能源管理、高压电工作业证、低压电工作业证、制冷与空调作业等特种作业操作证、特种设备安全管理和作业人员证、以及国家规定的必须持证上岗的相应资质证书。</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10A3">
            <w:pPr>
              <w:rPr>
                <w:rFonts w:hint="eastAsia" w:ascii="仿宋" w:hAnsi="仿宋" w:eastAsia="仿宋" w:cs="仿宋"/>
                <w:i w:val="0"/>
                <w:iCs w:val="0"/>
                <w:color w:val="FF0000"/>
                <w:sz w:val="24"/>
                <w:szCs w:val="24"/>
                <w:u w:val="none"/>
              </w:rPr>
            </w:pPr>
          </w:p>
        </w:tc>
      </w:tr>
      <w:tr w14:paraId="60FB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6B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综合维修工A岗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F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8小时工作制，每周7天（全年无休）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93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A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72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DBF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负责综合维修及项目巡检工作：负责项目内水电气维修保养工作、照明系统、路灯、景观灯、配电低压系统的巡查、维修、抢修、维护和管理，二次供水，热水（热泵）系统机房、室外窨井、地下室集水坑等系统的运行维护管理，确保设备设施常态保持正常运行和使用。楼宇自控系统、智能灯控系统、能源监控系统、音响系统调试等弱电系统的运行检查，一般性维护及日常维修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2、负责水电、五金、木工（包含门、窗、桌椅）、供水管道、阀门、的维修保养、等综合维修工作。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3、水电小型线路、管路的布置、修缮、优化等工作。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4、具备高压电工作业证、低压电工作业证、焊接与热切割作业等特种作业操作证、特种设备安全管理和作业人员证、以及国家规定的必须持证上岗的相应资质证书。</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67A97">
            <w:pPr>
              <w:rPr>
                <w:rFonts w:hint="eastAsia" w:ascii="仿宋" w:hAnsi="仿宋" w:eastAsia="仿宋" w:cs="仿宋"/>
                <w:i w:val="0"/>
                <w:iCs w:val="0"/>
                <w:color w:val="000000"/>
                <w:sz w:val="24"/>
                <w:szCs w:val="24"/>
                <w:u w:val="none"/>
              </w:rPr>
            </w:pPr>
          </w:p>
        </w:tc>
      </w:tr>
      <w:tr w14:paraId="5F69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E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综合维修工B岗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4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8小时工作制，每周5天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DE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6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2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DF98E">
            <w:pPr>
              <w:jc w:val="left"/>
              <w:rPr>
                <w:rFonts w:hint="eastAsia" w:ascii="仿宋" w:hAnsi="仿宋" w:eastAsia="仿宋" w:cs="仿宋"/>
                <w:i w:val="0"/>
                <w:iCs w:val="0"/>
                <w:color w:val="000000"/>
                <w:sz w:val="24"/>
                <w:szCs w:val="24"/>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E881D">
            <w:pPr>
              <w:rPr>
                <w:rFonts w:hint="eastAsia" w:ascii="仿宋" w:hAnsi="仿宋" w:eastAsia="仿宋" w:cs="仿宋"/>
                <w:i w:val="0"/>
                <w:iCs w:val="0"/>
                <w:color w:val="000000"/>
                <w:sz w:val="24"/>
                <w:szCs w:val="24"/>
                <w:u w:val="none"/>
              </w:rPr>
            </w:pPr>
          </w:p>
        </w:tc>
      </w:tr>
      <w:tr w14:paraId="2197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C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运维系统管理员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D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1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8小时工作制，每周5天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AA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BA6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1、负责运维系统的维护，数据录入，资料汇总归档。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2、参与日常综合维修，水电、门窗、家具等小型安装、维修服务。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负责部门文档、维修维护数据信息化系统运行档案资料整理归档，并根据客户需求调配维修工作。（整理电梯、物流系统、医用供气系统（氧气、正压、负压等）、污水处理系统、空调、净化机房（含设备及管道）、二次供水，热水（热泵）系统等系统的资料，并录入运维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4、熟悉多媒体、灯光、音响、功放等设备，为日常教学、活动及会议提供多媒体运行保障工作。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4669E32">
            <w:pPr>
              <w:rPr>
                <w:rFonts w:hint="eastAsia" w:ascii="仿宋" w:hAnsi="仿宋" w:eastAsia="仿宋" w:cs="仿宋"/>
                <w:i w:val="0"/>
                <w:iCs w:val="0"/>
                <w:color w:val="000000"/>
                <w:sz w:val="24"/>
                <w:szCs w:val="24"/>
                <w:u w:val="none"/>
              </w:rPr>
            </w:pPr>
          </w:p>
        </w:tc>
      </w:tr>
      <w:tr w14:paraId="4CF8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C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E8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8小时工作制，每周5天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DA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1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88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1、统筹协调后勤设备设施运维服务全面管理，设备运行，维护保养，节能技改方案，并根据客户需求调配维修工作，对外协调等工作。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2、负责执行经理各项规定,按工作属性划分细化工作细则并执行。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3、主管与经理必须保证每天其中有一个人在现场。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10D1DCC">
            <w:pPr>
              <w:rPr>
                <w:rFonts w:hint="eastAsia" w:ascii="仿宋" w:hAnsi="仿宋" w:eastAsia="仿宋" w:cs="仿宋"/>
                <w:i w:val="0"/>
                <w:iCs w:val="0"/>
                <w:color w:val="000000"/>
                <w:sz w:val="24"/>
                <w:szCs w:val="24"/>
                <w:u w:val="none"/>
              </w:rPr>
            </w:pPr>
          </w:p>
        </w:tc>
      </w:tr>
      <w:tr w14:paraId="1338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6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4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E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8小时工作制，每周5天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C1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21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统筹运维中心日常运营，明确团队成员的职责分工，建立并完善运维管理制度、流程与标准，监督执行情况。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744A030">
            <w:pPr>
              <w:rPr>
                <w:rFonts w:hint="eastAsia" w:ascii="仿宋" w:hAnsi="仿宋" w:eastAsia="仿宋" w:cs="仿宋"/>
                <w:i w:val="0"/>
                <w:iCs w:val="0"/>
                <w:color w:val="000000"/>
                <w:sz w:val="24"/>
                <w:szCs w:val="24"/>
                <w:u w:val="none"/>
              </w:rPr>
            </w:pPr>
          </w:p>
        </w:tc>
      </w:tr>
      <w:tr w14:paraId="0624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9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8705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3CC0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BAB1EC">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A5CFBF">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D1AF0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0DA647">
            <w:pPr>
              <w:rPr>
                <w:rFonts w:hint="eastAsia" w:ascii="仿宋" w:hAnsi="仿宋" w:eastAsia="仿宋" w:cs="仿宋"/>
                <w:b/>
                <w:bCs/>
                <w:i/>
                <w:iCs/>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2AE65">
            <w:pPr>
              <w:rPr>
                <w:rFonts w:hint="eastAsia" w:ascii="宋体" w:hAnsi="宋体" w:eastAsia="宋体" w:cs="宋体"/>
                <w:i w:val="0"/>
                <w:iCs w:val="0"/>
                <w:color w:val="000000"/>
                <w:sz w:val="22"/>
                <w:szCs w:val="22"/>
                <w:u w:val="none"/>
              </w:rPr>
            </w:pPr>
          </w:p>
        </w:tc>
      </w:tr>
      <w:tr w14:paraId="0B8A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0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4EDE98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（1）每人每周的标准工时数为40小时，标准工时人数=周工时数/标准工时40小时*岗位数量。供应商应根据本项目实际和自身情况，自行确定投入本项目的驻点人员数量。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（2）供应商应合理安排驻点人员的作息及休息时间，并自行考虑轮班、轮休等需要额外配备的人员。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（3）以上岗位设置具体以采购人发展建设为准，若有调整供应商须无条件服从。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（4）项目负责人、技术负责人、项目主管不得出现兼任。</w:t>
            </w:r>
          </w:p>
        </w:tc>
      </w:tr>
    </w:tbl>
    <w:p w14:paraId="1A558EC9">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560" w:firstLineChars="200"/>
        <w:textAlignment w:val="auto"/>
        <w:rPr>
          <w:rFonts w:hint="eastAsia" w:ascii="宋体" w:hAnsi="宋体" w:eastAsia="宋体" w:cs="宋体"/>
          <w:color w:val="252525"/>
          <w:sz w:val="28"/>
          <w:szCs w:val="28"/>
          <w:shd w:val="clear" w:color="auto" w:fill="FFFFFF"/>
        </w:rPr>
      </w:pPr>
    </w:p>
    <w:p w14:paraId="72208188">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宋体" w:hAnsi="宋体" w:eastAsia="宋体" w:cs="宋体"/>
          <w:color w:val="252525"/>
          <w:sz w:val="24"/>
          <w:szCs w:val="24"/>
          <w:shd w:val="clear" w:color="auto" w:fill="FFFFFF"/>
        </w:rPr>
      </w:pPr>
      <w:r>
        <w:rPr>
          <w:rFonts w:hint="eastAsia" w:cs="宋体"/>
          <w:color w:val="252525"/>
          <w:sz w:val="24"/>
          <w:szCs w:val="24"/>
          <w:shd w:val="clear" w:color="auto" w:fill="FFFFFF"/>
          <w:lang w:eastAsia="zh-CN"/>
        </w:rPr>
        <w:t>（四）、</w:t>
      </w:r>
      <w:r>
        <w:rPr>
          <w:rFonts w:hint="eastAsia" w:ascii="宋体" w:hAnsi="宋体" w:eastAsia="宋体" w:cs="宋体"/>
          <w:color w:val="252525"/>
          <w:sz w:val="24"/>
          <w:szCs w:val="24"/>
          <w:shd w:val="clear" w:color="auto" w:fill="FFFFFF"/>
        </w:rPr>
        <w:t>服务方案包含但不仅限于以下内容：</w:t>
      </w:r>
    </w:p>
    <w:p w14:paraId="271E6FC3">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252525"/>
          <w:sz w:val="24"/>
          <w:szCs w:val="24"/>
          <w:shd w:val="clear" w:color="auto" w:fill="FFFFFF"/>
        </w:rPr>
      </w:pPr>
      <w:r>
        <w:rPr>
          <w:rFonts w:hint="eastAsia" w:ascii="宋体" w:hAnsi="宋体" w:eastAsia="宋体" w:cs="宋体"/>
          <w:bCs/>
          <w:color w:val="252525"/>
          <w:sz w:val="24"/>
          <w:szCs w:val="24"/>
          <w:shd w:val="clear" w:color="auto" w:fill="FFFFFF"/>
        </w:rPr>
        <w:t>（1）服务运作流程整体方案（含服务内容,人员与设施的监管及质量控制等）；</w:t>
      </w:r>
    </w:p>
    <w:p w14:paraId="6C7A4144">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252525"/>
          <w:sz w:val="24"/>
          <w:szCs w:val="24"/>
          <w:shd w:val="clear" w:color="auto" w:fill="FFFFFF"/>
        </w:rPr>
      </w:pPr>
      <w:r>
        <w:rPr>
          <w:rFonts w:hint="eastAsia" w:ascii="宋体" w:hAnsi="宋体" w:eastAsia="宋体" w:cs="宋体"/>
          <w:bCs/>
          <w:color w:val="252525"/>
          <w:sz w:val="24"/>
          <w:szCs w:val="24"/>
          <w:shd w:val="clear" w:color="auto" w:fill="FFFFFF"/>
        </w:rPr>
        <w:t>（2）参与施工验收、 基建项目交接方案；</w:t>
      </w:r>
    </w:p>
    <w:p w14:paraId="0732B4F5">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252525"/>
          <w:sz w:val="24"/>
          <w:szCs w:val="24"/>
          <w:shd w:val="clear" w:color="auto" w:fill="FFFFFF"/>
          <w:lang w:eastAsia="zh-CN"/>
        </w:rPr>
      </w:pPr>
      <w:r>
        <w:rPr>
          <w:rFonts w:hint="eastAsia" w:ascii="宋体" w:hAnsi="宋体" w:eastAsia="宋体" w:cs="宋体"/>
          <w:bCs/>
          <w:color w:val="252525"/>
          <w:sz w:val="24"/>
          <w:szCs w:val="24"/>
          <w:shd w:val="clear" w:color="auto" w:fill="FFFFFF"/>
        </w:rPr>
        <w:t>（3）拟投入本项目的设施设备维护等所需的设备与工具材料</w:t>
      </w:r>
      <w:r>
        <w:rPr>
          <w:rFonts w:hint="eastAsia" w:ascii="宋体" w:hAnsi="宋体" w:eastAsia="宋体" w:cs="宋体"/>
          <w:bCs/>
          <w:color w:val="252525"/>
          <w:sz w:val="24"/>
          <w:szCs w:val="24"/>
          <w:shd w:val="clear" w:color="auto" w:fill="FFFFFF"/>
          <w:lang w:eastAsia="zh-CN"/>
        </w:rPr>
        <w:t>。</w:t>
      </w:r>
    </w:p>
    <w:p w14:paraId="19EBED86">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ind w:firstLine="560" w:firstLineChars="200"/>
        <w:textAlignment w:val="auto"/>
        <w:rPr>
          <w:rFonts w:hint="eastAsia" w:ascii="宋体" w:hAnsi="宋体" w:eastAsia="宋体" w:cs="宋体"/>
          <w:color w:val="252525"/>
          <w:sz w:val="28"/>
          <w:szCs w:val="28"/>
          <w:shd w:val="clear" w:color="auto" w:fill="FFFFFF"/>
        </w:rPr>
        <w:sectPr>
          <w:pgSz w:w="16838" w:h="11906" w:orient="landscape"/>
          <w:pgMar w:top="1236" w:right="1327" w:bottom="1236" w:left="1327" w:header="708" w:footer="709" w:gutter="0"/>
          <w:cols w:space="0" w:num="1"/>
          <w:docGrid w:linePitch="360" w:charSpace="0"/>
        </w:sectPr>
      </w:pPr>
    </w:p>
    <w:p w14:paraId="0291531D">
      <w:pPr>
        <w:pStyle w:val="9"/>
        <w:shd w:val="clear" w:color="auto" w:fill="FFFFFF"/>
        <w:spacing w:before="0" w:beforeAutospacing="0" w:after="0" w:afterAutospacing="0" w:line="360" w:lineRule="auto"/>
        <w:rPr>
          <w:rStyle w:val="13"/>
          <w:bCs w:val="0"/>
          <w:color w:val="252525"/>
          <w:sz w:val="24"/>
          <w:szCs w:val="24"/>
          <w:shd w:val="clear" w:color="auto" w:fill="FFFFFF"/>
        </w:rPr>
      </w:pPr>
    </w:p>
    <w:p w14:paraId="6F0EEA08">
      <w:pPr>
        <w:pStyle w:val="9"/>
        <w:shd w:val="clear" w:color="auto" w:fill="FFFFFF"/>
        <w:spacing w:before="0" w:beforeAutospacing="0" w:after="0" w:afterAutospacing="0" w:line="360" w:lineRule="auto"/>
        <w:rPr>
          <w:rStyle w:val="13"/>
          <w:bCs w:val="0"/>
          <w:color w:val="252525"/>
          <w:sz w:val="24"/>
          <w:szCs w:val="24"/>
          <w:shd w:val="clear" w:color="auto" w:fill="FFFFFF"/>
        </w:rPr>
      </w:pPr>
      <w:r>
        <w:rPr>
          <w:rStyle w:val="13"/>
          <w:rFonts w:hint="eastAsia"/>
          <w:bCs w:val="0"/>
          <w:color w:val="252525"/>
          <w:sz w:val="24"/>
          <w:szCs w:val="24"/>
          <w:shd w:val="clear" w:color="auto" w:fill="FFFFFF"/>
        </w:rPr>
        <w:t>三、企业报名材料如下：</w:t>
      </w:r>
    </w:p>
    <w:tbl>
      <w:tblPr>
        <w:tblStyle w:val="10"/>
        <w:tblW w:w="9025" w:type="dxa"/>
        <w:jc w:val="center"/>
        <w:tblLayout w:type="fixed"/>
        <w:tblCellMar>
          <w:top w:w="0" w:type="dxa"/>
          <w:left w:w="108" w:type="dxa"/>
          <w:bottom w:w="0" w:type="dxa"/>
          <w:right w:w="108" w:type="dxa"/>
        </w:tblCellMar>
      </w:tblPr>
      <w:tblGrid>
        <w:gridCol w:w="1019"/>
        <w:gridCol w:w="8006"/>
      </w:tblGrid>
      <w:tr w14:paraId="71B329A8">
        <w:tblPrEx>
          <w:tblCellMar>
            <w:top w:w="0" w:type="dxa"/>
            <w:left w:w="108" w:type="dxa"/>
            <w:bottom w:w="0" w:type="dxa"/>
            <w:right w:w="108" w:type="dxa"/>
          </w:tblCellMar>
        </w:tblPrEx>
        <w:trPr>
          <w:trHeight w:val="836"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1E76F2A1">
            <w:pPr>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序号</w:t>
            </w:r>
          </w:p>
        </w:tc>
        <w:tc>
          <w:tcPr>
            <w:tcW w:w="8006" w:type="dxa"/>
            <w:tcBorders>
              <w:top w:val="single" w:color="auto" w:sz="4" w:space="0"/>
              <w:left w:val="nil"/>
              <w:bottom w:val="single" w:color="auto" w:sz="4" w:space="0"/>
              <w:right w:val="single" w:color="auto" w:sz="4" w:space="0"/>
            </w:tcBorders>
            <w:shd w:val="clear" w:color="auto" w:fill="auto"/>
            <w:vAlign w:val="center"/>
          </w:tcPr>
          <w:p w14:paraId="14FF3AC1">
            <w:pPr>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资料名称</w:t>
            </w:r>
          </w:p>
        </w:tc>
      </w:tr>
      <w:tr w14:paraId="4CF84771">
        <w:tblPrEx>
          <w:tblCellMar>
            <w:top w:w="0" w:type="dxa"/>
            <w:left w:w="108" w:type="dxa"/>
            <w:bottom w:w="0" w:type="dxa"/>
            <w:right w:w="108" w:type="dxa"/>
          </w:tblCellMar>
        </w:tblPrEx>
        <w:trPr>
          <w:trHeight w:val="998"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4EBCE26">
            <w:pPr>
              <w:adjustRightInd/>
              <w:snapToGrid/>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1</w:t>
            </w:r>
          </w:p>
        </w:tc>
        <w:tc>
          <w:tcPr>
            <w:tcW w:w="8006" w:type="dxa"/>
            <w:tcBorders>
              <w:top w:val="single" w:color="auto" w:sz="4" w:space="0"/>
              <w:left w:val="nil"/>
              <w:bottom w:val="single" w:color="auto" w:sz="4" w:space="0"/>
              <w:right w:val="single" w:color="auto" w:sz="4" w:space="0"/>
            </w:tcBorders>
            <w:shd w:val="clear" w:color="auto" w:fill="auto"/>
            <w:vAlign w:val="center"/>
          </w:tcPr>
          <w:p w14:paraId="62FE4423">
            <w:pPr>
              <w:adjustRightInd/>
              <w:snapToGrid/>
              <w:spacing w:line="440" w:lineRule="exact"/>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封面：应注明企业名称、所投项目名称，并注明联系人及联系方式 （见附件1）</w:t>
            </w:r>
          </w:p>
        </w:tc>
      </w:tr>
      <w:tr w14:paraId="198B80BB">
        <w:tblPrEx>
          <w:tblCellMar>
            <w:top w:w="0" w:type="dxa"/>
            <w:left w:w="108" w:type="dxa"/>
            <w:bottom w:w="0" w:type="dxa"/>
            <w:right w:w="108" w:type="dxa"/>
          </w:tblCellMar>
        </w:tblPrEx>
        <w:trPr>
          <w:trHeight w:val="659"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36E91CC">
            <w:pPr>
              <w:adjustRightInd/>
              <w:snapToGrid/>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2</w:t>
            </w:r>
          </w:p>
        </w:tc>
        <w:tc>
          <w:tcPr>
            <w:tcW w:w="8006" w:type="dxa"/>
            <w:tcBorders>
              <w:top w:val="single" w:color="auto" w:sz="4" w:space="0"/>
              <w:left w:val="nil"/>
              <w:bottom w:val="single" w:color="auto" w:sz="4" w:space="0"/>
              <w:right w:val="single" w:color="auto" w:sz="4" w:space="0"/>
            </w:tcBorders>
            <w:shd w:val="clear" w:color="auto" w:fill="auto"/>
            <w:vAlign w:val="center"/>
          </w:tcPr>
          <w:p w14:paraId="2888E99D">
            <w:pPr>
              <w:adjustRightInd/>
              <w:snapToGrid/>
              <w:spacing w:line="440" w:lineRule="exact"/>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 xml:space="preserve">廉洁告知书（见附件2） </w:t>
            </w:r>
          </w:p>
        </w:tc>
      </w:tr>
      <w:tr w14:paraId="7E2A258F">
        <w:tblPrEx>
          <w:tblCellMar>
            <w:top w:w="0" w:type="dxa"/>
            <w:left w:w="108" w:type="dxa"/>
            <w:bottom w:w="0" w:type="dxa"/>
            <w:right w:w="108" w:type="dxa"/>
          </w:tblCellMar>
        </w:tblPrEx>
        <w:trPr>
          <w:trHeight w:val="1038"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23C148C0">
            <w:pPr>
              <w:adjustRightInd/>
              <w:snapToGrid/>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3</w:t>
            </w:r>
          </w:p>
        </w:tc>
        <w:tc>
          <w:tcPr>
            <w:tcW w:w="8006" w:type="dxa"/>
            <w:tcBorders>
              <w:top w:val="single" w:color="auto" w:sz="4" w:space="0"/>
              <w:left w:val="nil"/>
              <w:bottom w:val="single" w:color="auto" w:sz="4" w:space="0"/>
              <w:right w:val="single" w:color="auto" w:sz="4" w:space="0"/>
            </w:tcBorders>
            <w:shd w:val="clear" w:color="auto" w:fill="auto"/>
            <w:vAlign w:val="center"/>
          </w:tcPr>
          <w:p w14:paraId="099433C4">
            <w:pPr>
              <w:adjustRightInd/>
              <w:snapToGrid/>
              <w:spacing w:line="440" w:lineRule="exact"/>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提供供应商资质证明</w:t>
            </w:r>
          </w:p>
          <w:p w14:paraId="5A443B09">
            <w:pPr>
              <w:adjustRightInd/>
              <w:snapToGrid/>
              <w:spacing w:line="440" w:lineRule="exact"/>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（营业执照、资质证明材料、谈判代表法人授权书及身份证复印件等）</w:t>
            </w:r>
          </w:p>
        </w:tc>
      </w:tr>
      <w:tr w14:paraId="4EF8F716">
        <w:tblPrEx>
          <w:tblCellMar>
            <w:top w:w="0" w:type="dxa"/>
            <w:left w:w="108" w:type="dxa"/>
            <w:bottom w:w="0" w:type="dxa"/>
            <w:right w:w="108" w:type="dxa"/>
          </w:tblCellMar>
        </w:tblPrEx>
        <w:trPr>
          <w:trHeight w:val="1838"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50B90A2">
            <w:pPr>
              <w:adjustRightInd/>
              <w:snapToGrid/>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4</w:t>
            </w:r>
          </w:p>
        </w:tc>
        <w:tc>
          <w:tcPr>
            <w:tcW w:w="8006" w:type="dxa"/>
            <w:tcBorders>
              <w:top w:val="single" w:color="auto" w:sz="4" w:space="0"/>
              <w:left w:val="nil"/>
              <w:bottom w:val="single" w:color="auto" w:sz="4" w:space="0"/>
              <w:right w:val="single" w:color="auto" w:sz="4" w:space="0"/>
            </w:tcBorders>
            <w:shd w:val="clear" w:color="auto" w:fill="auto"/>
            <w:vAlign w:val="center"/>
          </w:tcPr>
          <w:p w14:paraId="4C76EE1D">
            <w:pPr>
              <w:pStyle w:val="9"/>
              <w:keepNext w:val="0"/>
              <w:keepLines w:val="0"/>
              <w:pageBreakBefore w:val="0"/>
              <w:widowControl/>
              <w:shd w:val="clear" w:color="auto" w:fill="FFFFFF"/>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color w:val="252525"/>
                <w:sz w:val="24"/>
                <w:szCs w:val="24"/>
                <w:lang w:val="en-US" w:eastAsia="zh-CN"/>
              </w:rPr>
            </w:pPr>
            <w:r>
              <w:rPr>
                <w:rFonts w:hint="eastAsia"/>
                <w:color w:val="252525"/>
                <w:sz w:val="24"/>
                <w:szCs w:val="24"/>
                <w:shd w:val="clear" w:color="auto" w:fill="FFFFFF"/>
              </w:rPr>
              <w:t>服务方案内容：服务运作流程整体方案（含服务内容、巡检维护方案、人员配置及资质、维修方案、响应速度等）、信息化管理方案、监管及质量控制方案等。（服务内容可参考</w:t>
            </w:r>
            <w:r>
              <w:rPr>
                <w:rFonts w:hint="eastAsia"/>
                <w:color w:val="252525"/>
                <w:sz w:val="24"/>
                <w:szCs w:val="24"/>
                <w:shd w:val="clear" w:color="auto" w:fill="FFFFFF"/>
                <w:lang w:eastAsia="zh-CN"/>
              </w:rPr>
              <w:t>：</w:t>
            </w:r>
            <w:r>
              <w:rPr>
                <w:rStyle w:val="13"/>
                <w:rFonts w:hint="eastAsia" w:ascii="宋体" w:hAnsi="宋体" w:eastAsia="宋体" w:cs="宋体"/>
                <w:bCs w:val="0"/>
                <w:color w:val="252525"/>
                <w:sz w:val="24"/>
                <w:szCs w:val="24"/>
                <w:shd w:val="clear" w:color="auto" w:fill="FFFFFF"/>
              </w:rPr>
              <w:t>二、项目简要说明</w:t>
            </w:r>
            <w:r>
              <w:rPr>
                <w:rStyle w:val="13"/>
                <w:rFonts w:hint="eastAsia" w:cs="宋体"/>
                <w:bCs w:val="0"/>
                <w:color w:val="252525"/>
                <w:sz w:val="24"/>
                <w:szCs w:val="24"/>
                <w:shd w:val="clear" w:color="auto" w:fill="FFFFFF"/>
                <w:lang w:val="en-US" w:eastAsia="zh-CN"/>
              </w:rPr>
              <w:t>-</w:t>
            </w:r>
            <w:r>
              <w:rPr>
                <w:rFonts w:hint="eastAsia" w:ascii="宋体" w:hAnsi="宋体" w:eastAsia="宋体" w:cs="宋体"/>
                <w:color w:val="252525"/>
                <w:sz w:val="24"/>
                <w:szCs w:val="24"/>
                <w:shd w:val="clear" w:color="auto" w:fill="FFFFFF"/>
                <w:lang w:val="en-US" w:eastAsia="zh-CN"/>
              </w:rPr>
              <w:t>（二）、</w:t>
            </w:r>
            <w:r>
              <w:rPr>
                <w:rFonts w:hint="eastAsia" w:ascii="宋体" w:hAnsi="宋体" w:eastAsia="宋体" w:cs="宋体"/>
                <w:color w:val="252525"/>
                <w:sz w:val="24"/>
                <w:szCs w:val="24"/>
                <w:shd w:val="clear" w:color="auto" w:fill="FFFFFF"/>
              </w:rPr>
              <w:t>服务</w:t>
            </w:r>
            <w:r>
              <w:rPr>
                <w:rFonts w:hint="eastAsia" w:ascii="宋体" w:hAnsi="宋体" w:eastAsia="宋体" w:cs="宋体"/>
                <w:color w:val="252525"/>
                <w:sz w:val="24"/>
                <w:szCs w:val="24"/>
                <w:shd w:val="clear" w:color="auto" w:fill="FFFFFF"/>
                <w:lang w:eastAsia="zh-CN"/>
              </w:rPr>
              <w:t>要求</w:t>
            </w:r>
            <w:r>
              <w:rPr>
                <w:rFonts w:hint="eastAsia" w:cs="宋体"/>
                <w:color w:val="252525"/>
                <w:sz w:val="24"/>
                <w:szCs w:val="24"/>
                <w:shd w:val="clear" w:color="auto" w:fill="FFFFFF"/>
                <w:lang w:eastAsia="zh-CN"/>
              </w:rPr>
              <w:t>）</w:t>
            </w:r>
          </w:p>
          <w:p w14:paraId="2A3BF033">
            <w:pPr>
              <w:pStyle w:val="9"/>
              <w:shd w:val="clear" w:color="auto" w:fill="FFFFFF"/>
              <w:spacing w:before="0" w:beforeAutospacing="0" w:after="0" w:afterAutospacing="0" w:line="440" w:lineRule="exact"/>
              <w:rPr>
                <w:color w:val="252525"/>
                <w:sz w:val="24"/>
                <w:szCs w:val="24"/>
                <w:shd w:val="clear" w:color="auto" w:fill="FFFFFF"/>
              </w:rPr>
            </w:pPr>
            <w:r>
              <w:rPr>
                <w:rFonts w:hint="eastAsia"/>
                <w:color w:val="252525"/>
                <w:sz w:val="24"/>
                <w:szCs w:val="24"/>
                <w:shd w:val="clear" w:color="auto" w:fill="FFFFFF"/>
              </w:rPr>
              <w:t>）</w:t>
            </w:r>
          </w:p>
          <w:p w14:paraId="7EEF36D8">
            <w:pPr>
              <w:adjustRightInd/>
              <w:snapToGrid/>
              <w:spacing w:line="440" w:lineRule="exact"/>
              <w:rPr>
                <w:rFonts w:ascii="宋体" w:hAnsi="宋体" w:eastAsia="宋体"/>
                <w:bCs/>
                <w:color w:val="252525"/>
                <w:sz w:val="24"/>
                <w:szCs w:val="24"/>
                <w:shd w:val="clear" w:color="auto" w:fill="FFFFFF"/>
              </w:rPr>
            </w:pPr>
          </w:p>
        </w:tc>
      </w:tr>
      <w:tr w14:paraId="7DD0A400">
        <w:tblPrEx>
          <w:tblCellMar>
            <w:top w:w="0" w:type="dxa"/>
            <w:left w:w="108" w:type="dxa"/>
            <w:bottom w:w="0" w:type="dxa"/>
            <w:right w:w="108" w:type="dxa"/>
          </w:tblCellMar>
        </w:tblPrEx>
        <w:trPr>
          <w:trHeight w:val="645" w:hRule="exact"/>
          <w:jc w:val="center"/>
        </w:trPr>
        <w:tc>
          <w:tcPr>
            <w:tcW w:w="1019" w:type="dxa"/>
            <w:tcBorders>
              <w:top w:val="nil"/>
              <w:left w:val="single" w:color="auto" w:sz="4" w:space="0"/>
              <w:bottom w:val="single" w:color="auto" w:sz="4" w:space="0"/>
              <w:right w:val="single" w:color="auto" w:sz="4" w:space="0"/>
            </w:tcBorders>
            <w:shd w:val="clear" w:color="auto" w:fill="auto"/>
            <w:vAlign w:val="center"/>
          </w:tcPr>
          <w:p w14:paraId="49DE1409">
            <w:pPr>
              <w:adjustRightInd/>
              <w:snapToGrid/>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5</w:t>
            </w:r>
          </w:p>
        </w:tc>
        <w:tc>
          <w:tcPr>
            <w:tcW w:w="8006" w:type="dxa"/>
            <w:tcBorders>
              <w:top w:val="nil"/>
              <w:left w:val="nil"/>
              <w:bottom w:val="single" w:color="auto" w:sz="4" w:space="0"/>
              <w:right w:val="single" w:color="auto" w:sz="4" w:space="0"/>
            </w:tcBorders>
            <w:shd w:val="clear" w:color="auto" w:fill="auto"/>
            <w:vAlign w:val="center"/>
          </w:tcPr>
          <w:p w14:paraId="7613B63A">
            <w:pPr>
              <w:adjustRightInd/>
              <w:snapToGrid/>
              <w:spacing w:line="440" w:lineRule="exact"/>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人员配置</w:t>
            </w:r>
            <w:r>
              <w:rPr>
                <w:rFonts w:hint="eastAsia" w:ascii="宋体" w:hAnsi="宋体" w:eastAsia="宋体"/>
                <w:bCs/>
                <w:color w:val="252525"/>
                <w:sz w:val="24"/>
                <w:szCs w:val="24"/>
                <w:shd w:val="clear" w:color="auto" w:fill="FFFFFF"/>
                <w:lang w:eastAsia="zh-CN"/>
              </w:rPr>
              <w:t>分项</w:t>
            </w:r>
            <w:r>
              <w:rPr>
                <w:rFonts w:hint="eastAsia" w:ascii="宋体" w:hAnsi="宋体" w:eastAsia="宋体"/>
                <w:bCs/>
                <w:color w:val="252525"/>
                <w:sz w:val="24"/>
                <w:szCs w:val="24"/>
                <w:shd w:val="clear" w:color="auto" w:fill="FFFFFF"/>
              </w:rPr>
              <w:t>报价表</w:t>
            </w:r>
            <w:r>
              <w:rPr>
                <w:rFonts w:hint="eastAsia" w:ascii="宋体" w:hAnsi="宋体" w:eastAsia="宋体"/>
                <w:bCs/>
                <w:sz w:val="24"/>
                <w:szCs w:val="24"/>
                <w:shd w:val="clear" w:color="auto" w:fill="FFFFFF"/>
              </w:rPr>
              <w:t>（详</w:t>
            </w:r>
            <w:r>
              <w:rPr>
                <w:rFonts w:hint="eastAsia" w:ascii="宋体" w:hAnsi="宋体" w:eastAsia="宋体"/>
                <w:bCs/>
                <w:color w:val="252525"/>
                <w:sz w:val="24"/>
                <w:szCs w:val="24"/>
                <w:shd w:val="clear" w:color="auto" w:fill="FFFFFF"/>
              </w:rPr>
              <w:t>见附件</w:t>
            </w:r>
            <w:r>
              <w:rPr>
                <w:rFonts w:hint="eastAsia" w:ascii="宋体" w:hAnsi="宋体" w:eastAsia="宋体"/>
                <w:bCs/>
                <w:color w:val="252525"/>
                <w:sz w:val="24"/>
                <w:szCs w:val="24"/>
                <w:shd w:val="clear" w:color="auto" w:fill="FFFFFF"/>
                <w:lang w:val="en-US" w:eastAsia="zh-CN"/>
              </w:rPr>
              <w:t>3</w:t>
            </w:r>
            <w:r>
              <w:rPr>
                <w:rFonts w:hint="eastAsia" w:ascii="宋体" w:hAnsi="宋体" w:eastAsia="宋体"/>
                <w:bCs/>
                <w:color w:val="252525"/>
                <w:sz w:val="24"/>
                <w:szCs w:val="24"/>
                <w:shd w:val="clear" w:color="auto" w:fill="FFFFFF"/>
              </w:rPr>
              <w:t>）</w:t>
            </w:r>
          </w:p>
        </w:tc>
      </w:tr>
      <w:tr w14:paraId="3ED83DEA">
        <w:tblPrEx>
          <w:tblCellMar>
            <w:top w:w="0" w:type="dxa"/>
            <w:left w:w="108" w:type="dxa"/>
            <w:bottom w:w="0" w:type="dxa"/>
            <w:right w:w="108" w:type="dxa"/>
          </w:tblCellMar>
        </w:tblPrEx>
        <w:trPr>
          <w:trHeight w:val="1523"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12CD5146">
            <w:pPr>
              <w:adjustRightInd/>
              <w:snapToGrid/>
              <w:spacing w:line="440" w:lineRule="exact"/>
              <w:jc w:val="center"/>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6</w:t>
            </w:r>
          </w:p>
        </w:tc>
        <w:tc>
          <w:tcPr>
            <w:tcW w:w="8006" w:type="dxa"/>
            <w:tcBorders>
              <w:top w:val="single" w:color="auto" w:sz="4" w:space="0"/>
              <w:left w:val="nil"/>
              <w:bottom w:val="single" w:color="auto" w:sz="4" w:space="0"/>
              <w:right w:val="single" w:color="auto" w:sz="4" w:space="0"/>
            </w:tcBorders>
            <w:shd w:val="clear" w:color="auto" w:fill="auto"/>
            <w:vAlign w:val="center"/>
          </w:tcPr>
          <w:p w14:paraId="4902AE9D">
            <w:pPr>
              <w:adjustRightInd/>
              <w:snapToGrid/>
              <w:spacing w:line="440" w:lineRule="exact"/>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近三年服务对象清</w:t>
            </w:r>
            <w:r>
              <w:rPr>
                <w:rFonts w:hint="eastAsia" w:ascii="宋体" w:hAnsi="宋体" w:eastAsia="宋体"/>
                <w:bCs/>
                <w:sz w:val="24"/>
                <w:szCs w:val="24"/>
                <w:shd w:val="clear" w:color="auto" w:fill="FFFFFF"/>
              </w:rPr>
              <w:t>单及资料(服务</w:t>
            </w:r>
            <w:r>
              <w:rPr>
                <w:rFonts w:hint="eastAsia" w:ascii="宋体" w:hAnsi="宋体" w:eastAsia="宋体"/>
                <w:bCs/>
                <w:color w:val="252525"/>
                <w:sz w:val="24"/>
                <w:szCs w:val="24"/>
                <w:shd w:val="clear" w:color="auto" w:fill="FFFFFF"/>
              </w:rPr>
              <w:t>中标通知书或合同，尽可能提供福建省内同类型三甲医院中标资料，含中标通知书、招标参数、发票复印件）</w:t>
            </w:r>
          </w:p>
        </w:tc>
      </w:tr>
    </w:tbl>
    <w:p w14:paraId="698627AF">
      <w:pPr>
        <w:adjustRightInd/>
        <w:snapToGrid/>
        <w:spacing w:line="360" w:lineRule="auto"/>
        <w:rPr>
          <w:rFonts w:ascii="宋体" w:hAnsi="宋体" w:eastAsia="宋体"/>
          <w:bCs/>
          <w:color w:val="252525"/>
          <w:sz w:val="24"/>
          <w:szCs w:val="24"/>
          <w:shd w:val="clear" w:color="auto" w:fill="FFFFFF"/>
        </w:rPr>
      </w:pPr>
    </w:p>
    <w:p w14:paraId="4A8B8E07">
      <w:pPr>
        <w:adjustRightInd/>
        <w:snapToGrid/>
        <w:spacing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备注：以上资料，要求内容完整、清晰，按项目内容顺序排列并注明页码按序装订成册。请各报名服务商必保证所填信息真实准确（附件请参照模板如实填写）。以上资料一式两份，每页加盖报名单位公章。</w:t>
      </w:r>
    </w:p>
    <w:p w14:paraId="04CEB7C5">
      <w:pPr>
        <w:spacing w:after="0" w:line="40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厦门市妇幼保健院</w:t>
      </w:r>
    </w:p>
    <w:p w14:paraId="6FF0448D">
      <w:pPr>
        <w:spacing w:after="0" w:line="40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2025年5月2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w:t>
      </w:r>
    </w:p>
    <w:p w14:paraId="43399115">
      <w:pPr>
        <w:pStyle w:val="5"/>
      </w:pPr>
    </w:p>
    <w:p w14:paraId="1842807E">
      <w:pPr>
        <w:adjustRightInd/>
        <w:snapToGrid/>
        <w:spacing w:line="360" w:lineRule="auto"/>
        <w:ind w:firstLine="480" w:firstLineChars="200"/>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附件1、报名企业封面</w:t>
      </w:r>
    </w:p>
    <w:p w14:paraId="5017E761">
      <w:pPr>
        <w:adjustRightInd/>
        <w:snapToGrid/>
        <w:spacing w:line="360" w:lineRule="auto"/>
        <w:ind w:firstLine="480" w:firstLineChars="200"/>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附件2、廉洁告知书</w:t>
      </w:r>
    </w:p>
    <w:p w14:paraId="2B8D6FBF">
      <w:pPr>
        <w:adjustRightInd/>
        <w:snapToGrid/>
        <w:spacing w:line="360" w:lineRule="auto"/>
        <w:ind w:firstLine="480" w:firstLineChars="200"/>
        <w:rPr>
          <w:rFonts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附件3、人员配置</w:t>
      </w:r>
      <w:r>
        <w:rPr>
          <w:rFonts w:hint="eastAsia" w:ascii="宋体" w:hAnsi="宋体" w:eastAsia="宋体"/>
          <w:bCs/>
          <w:color w:val="252525"/>
          <w:sz w:val="24"/>
          <w:szCs w:val="24"/>
          <w:shd w:val="clear" w:color="auto" w:fill="FFFFFF"/>
          <w:lang w:eastAsia="zh-CN"/>
        </w:rPr>
        <w:t>分项</w:t>
      </w:r>
      <w:r>
        <w:rPr>
          <w:rFonts w:hint="eastAsia" w:ascii="宋体" w:hAnsi="宋体" w:eastAsia="宋体"/>
          <w:bCs/>
          <w:color w:val="252525"/>
          <w:sz w:val="24"/>
          <w:szCs w:val="24"/>
          <w:shd w:val="clear" w:color="auto" w:fill="FFFFFF"/>
        </w:rPr>
        <w:t>报价表</w:t>
      </w:r>
    </w:p>
    <w:p w14:paraId="0C35EFF2">
      <w:pPr>
        <w:adjustRightInd/>
        <w:snapToGrid/>
        <w:spacing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w:t>
      </w:r>
      <w:r>
        <w:rPr>
          <w:rFonts w:hint="eastAsia" w:ascii="宋体" w:hAnsi="宋体" w:eastAsia="宋体"/>
          <w:bCs/>
          <w:color w:val="252525"/>
          <w:sz w:val="24"/>
          <w:szCs w:val="24"/>
          <w:shd w:val="clear" w:color="auto" w:fill="FFFFFF"/>
          <w:lang w:val="en-US" w:eastAsia="zh-CN"/>
        </w:rPr>
        <w:t>4</w:t>
      </w:r>
      <w:r>
        <w:rPr>
          <w:rFonts w:hint="eastAsia" w:ascii="宋体" w:hAnsi="宋体" w:eastAsia="宋体"/>
          <w:bCs/>
          <w:color w:val="252525"/>
          <w:sz w:val="24"/>
          <w:szCs w:val="24"/>
          <w:shd w:val="clear" w:color="auto" w:fill="FFFFFF"/>
        </w:rPr>
        <w:t>：中小企业声明函</w:t>
      </w:r>
    </w:p>
    <w:p w14:paraId="2F94A510">
      <w:pPr>
        <w:spacing w:after="0"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w:t>
      </w:r>
      <w:r>
        <w:rPr>
          <w:rFonts w:hint="eastAsia" w:ascii="宋体" w:hAnsi="宋体" w:eastAsia="宋体"/>
          <w:bCs/>
          <w:color w:val="252525"/>
          <w:sz w:val="24"/>
          <w:szCs w:val="24"/>
          <w:shd w:val="clear" w:color="auto" w:fill="FFFFFF"/>
          <w:lang w:val="en-US" w:eastAsia="zh-CN"/>
        </w:rPr>
        <w:t>5</w:t>
      </w:r>
      <w:r>
        <w:rPr>
          <w:rFonts w:hint="eastAsia" w:ascii="宋体" w:hAnsi="宋体" w:eastAsia="宋体"/>
          <w:bCs/>
          <w:color w:val="252525"/>
          <w:sz w:val="24"/>
          <w:szCs w:val="24"/>
          <w:shd w:val="clear" w:color="auto" w:fill="FFFFFF"/>
        </w:rPr>
        <w:t>：参加采购活动前三年内在经营活动中没有重大违法记录书面声明</w:t>
      </w:r>
    </w:p>
    <w:p w14:paraId="2297F2E7">
      <w:pPr>
        <w:adjustRightInd/>
        <w:snapToGrid/>
        <w:spacing w:line="360" w:lineRule="auto"/>
        <w:ind w:firstLine="480" w:firstLineChars="200"/>
        <w:rPr>
          <w:rFonts w:hint="eastAsia" w:ascii="宋体" w:hAnsi="宋体" w:eastAsia="宋体"/>
          <w:bCs/>
          <w:color w:val="252525"/>
          <w:sz w:val="24"/>
          <w:szCs w:val="24"/>
          <w:shd w:val="clear" w:color="auto" w:fill="FFFFFF"/>
        </w:rPr>
      </w:pPr>
    </w:p>
    <w:p w14:paraId="77E78544">
      <w:pPr>
        <w:adjustRightInd/>
        <w:snapToGrid/>
        <w:spacing w:line="360" w:lineRule="auto"/>
        <w:ind w:firstLine="480" w:firstLineChars="200"/>
        <w:rPr>
          <w:rFonts w:hint="eastAsia" w:ascii="宋体" w:hAnsi="宋体" w:eastAsia="宋体"/>
          <w:bCs/>
          <w:color w:val="252525"/>
          <w:sz w:val="24"/>
          <w:szCs w:val="24"/>
          <w:shd w:val="clear" w:color="auto" w:fill="FFFFFF"/>
        </w:rPr>
      </w:pPr>
    </w:p>
    <w:p w14:paraId="720EA704">
      <w:pPr>
        <w:adjustRightInd/>
        <w:snapToGrid/>
        <w:spacing w:line="360" w:lineRule="auto"/>
        <w:jc w:val="both"/>
        <w:rPr>
          <w:rFonts w:ascii="宋体" w:hAnsi="宋体" w:eastAsia="宋体"/>
          <w:color w:val="000000"/>
          <w:sz w:val="28"/>
          <w:szCs w:val="28"/>
        </w:rPr>
      </w:pPr>
    </w:p>
    <w:p w14:paraId="41804269">
      <w:pPr>
        <w:adjustRightInd/>
        <w:snapToGrid/>
        <w:spacing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附件1、报名企业封面</w:t>
      </w:r>
    </w:p>
    <w:p w14:paraId="06752F0D">
      <w:pPr>
        <w:pStyle w:val="5"/>
      </w:pPr>
    </w:p>
    <w:p w14:paraId="7FB69650">
      <w:pPr>
        <w:adjustRightInd/>
        <w:snapToGrid/>
        <w:jc w:val="center"/>
        <w:rPr>
          <w:rFonts w:ascii="宋体" w:hAnsi="宋体" w:eastAsia="宋体"/>
          <w:b/>
          <w:bCs/>
          <w:color w:val="000000"/>
          <w:sz w:val="28"/>
          <w:szCs w:val="28"/>
        </w:rPr>
      </w:pPr>
      <w:r>
        <w:rPr>
          <w:rFonts w:hint="eastAsia" w:ascii="宋体" w:hAnsi="宋体" w:eastAsia="宋体"/>
          <w:b/>
          <w:bCs/>
          <w:color w:val="000000"/>
          <w:sz w:val="72"/>
          <w:szCs w:val="72"/>
        </w:rPr>
        <w:t>厦门市妇幼保健院</w:t>
      </w:r>
    </w:p>
    <w:p w14:paraId="03D6F563">
      <w:pPr>
        <w:adjustRightInd/>
        <w:snapToGrid/>
        <w:jc w:val="center"/>
        <w:rPr>
          <w:rFonts w:ascii="宋体" w:hAnsi="宋体" w:eastAsia="宋体"/>
          <w:b/>
          <w:bCs/>
          <w:color w:val="000000"/>
          <w:sz w:val="28"/>
          <w:szCs w:val="28"/>
        </w:rPr>
      </w:pPr>
    </w:p>
    <w:p w14:paraId="029068DC">
      <w:pPr>
        <w:adjustRightInd/>
        <w:snapToGrid/>
        <w:jc w:val="center"/>
        <w:rPr>
          <w:rFonts w:ascii="宋体" w:hAnsi="宋体" w:eastAsia="宋体"/>
          <w:b/>
          <w:bCs/>
          <w:color w:val="000000"/>
          <w:sz w:val="28"/>
          <w:szCs w:val="28"/>
        </w:rPr>
      </w:pPr>
    </w:p>
    <w:p w14:paraId="52EB49C3">
      <w:pPr>
        <w:adjustRightInd/>
        <w:snapToGrid/>
        <w:spacing w:afterLines="250"/>
        <w:jc w:val="center"/>
        <w:rPr>
          <w:rFonts w:ascii="宋体" w:hAnsi="宋体" w:eastAsia="宋体"/>
          <w:color w:val="000000"/>
          <w:sz w:val="72"/>
          <w:szCs w:val="72"/>
        </w:rPr>
      </w:pPr>
      <w:r>
        <w:rPr>
          <w:rFonts w:hint="eastAsia" w:ascii="宋体" w:hAnsi="宋体" w:eastAsia="宋体"/>
          <w:color w:val="000000"/>
          <w:sz w:val="72"/>
          <w:szCs w:val="72"/>
        </w:rPr>
        <w:t>报</w:t>
      </w:r>
    </w:p>
    <w:p w14:paraId="5E166145">
      <w:pPr>
        <w:adjustRightInd/>
        <w:snapToGrid/>
        <w:spacing w:afterLines="250"/>
        <w:jc w:val="center"/>
        <w:rPr>
          <w:rFonts w:ascii="宋体" w:hAnsi="宋体" w:eastAsia="宋体"/>
          <w:color w:val="000000"/>
          <w:sz w:val="72"/>
          <w:szCs w:val="72"/>
        </w:rPr>
      </w:pPr>
      <w:r>
        <w:rPr>
          <w:rFonts w:hint="eastAsia" w:ascii="宋体" w:hAnsi="宋体" w:eastAsia="宋体"/>
          <w:color w:val="000000"/>
          <w:sz w:val="72"/>
          <w:szCs w:val="72"/>
        </w:rPr>
        <w:t>名</w:t>
      </w:r>
    </w:p>
    <w:p w14:paraId="5132B79C">
      <w:pPr>
        <w:adjustRightInd/>
        <w:snapToGrid/>
        <w:spacing w:afterLines="250"/>
        <w:jc w:val="center"/>
        <w:rPr>
          <w:rFonts w:ascii="宋体" w:hAnsi="宋体" w:eastAsia="宋体"/>
          <w:color w:val="000000"/>
          <w:sz w:val="72"/>
          <w:szCs w:val="72"/>
        </w:rPr>
      </w:pPr>
      <w:r>
        <w:rPr>
          <w:rFonts w:hint="eastAsia" w:ascii="宋体" w:hAnsi="宋体" w:eastAsia="宋体"/>
          <w:color w:val="000000"/>
          <w:sz w:val="72"/>
          <w:szCs w:val="72"/>
        </w:rPr>
        <w:t>材</w:t>
      </w:r>
    </w:p>
    <w:p w14:paraId="7FB4BC36">
      <w:pPr>
        <w:adjustRightInd/>
        <w:snapToGrid/>
        <w:spacing w:afterLines="250"/>
        <w:jc w:val="center"/>
        <w:rPr>
          <w:rFonts w:ascii="宋体" w:hAnsi="宋体" w:eastAsia="宋体"/>
          <w:color w:val="000000"/>
          <w:sz w:val="72"/>
          <w:szCs w:val="72"/>
        </w:rPr>
      </w:pPr>
      <w:r>
        <w:rPr>
          <w:rFonts w:hint="eastAsia" w:ascii="宋体" w:hAnsi="宋体" w:eastAsia="宋体"/>
          <w:color w:val="000000"/>
          <w:sz w:val="72"/>
          <w:szCs w:val="72"/>
        </w:rPr>
        <w:t>料</w:t>
      </w:r>
    </w:p>
    <w:p w14:paraId="2AEA6290">
      <w:pPr>
        <w:adjustRightInd/>
        <w:snapToGrid/>
        <w:jc w:val="both"/>
        <w:rPr>
          <w:rFonts w:ascii="宋体" w:hAnsi="宋体" w:eastAsia="宋体"/>
          <w:color w:val="000000"/>
          <w:sz w:val="36"/>
          <w:szCs w:val="36"/>
        </w:rPr>
      </w:pPr>
    </w:p>
    <w:p w14:paraId="1D7F8892">
      <w:pPr>
        <w:adjustRightInd/>
        <w:snapToGrid/>
        <w:jc w:val="both"/>
        <w:rPr>
          <w:rFonts w:ascii="宋体" w:hAnsi="宋体" w:eastAsia="宋体"/>
          <w:color w:val="000000"/>
          <w:sz w:val="36"/>
          <w:szCs w:val="36"/>
        </w:rPr>
      </w:pPr>
    </w:p>
    <w:p w14:paraId="734E6B50">
      <w:pPr>
        <w:adjustRightInd/>
        <w:snapToGrid/>
        <w:spacing w:line="360" w:lineRule="auto"/>
        <w:jc w:val="both"/>
        <w:rPr>
          <w:rFonts w:ascii="宋体" w:hAnsi="宋体" w:eastAsia="宋体"/>
          <w:color w:val="000000"/>
          <w:sz w:val="36"/>
          <w:szCs w:val="36"/>
        </w:rPr>
      </w:pPr>
      <w:r>
        <w:rPr>
          <w:rFonts w:hint="eastAsia" w:ascii="宋体" w:hAnsi="宋体" w:eastAsia="宋体"/>
          <w:color w:val="000000"/>
          <w:sz w:val="36"/>
          <w:szCs w:val="36"/>
        </w:rPr>
        <w:t>项目名称：</w:t>
      </w:r>
      <w:r>
        <w:rPr>
          <w:rFonts w:hint="eastAsia" w:ascii="宋体" w:hAnsi="宋体" w:eastAsia="宋体"/>
          <w:b/>
          <w:bCs/>
          <w:sz w:val="32"/>
          <w:szCs w:val="32"/>
        </w:rPr>
        <w:t>集美院区“后勤设施设备运维服务”</w:t>
      </w:r>
    </w:p>
    <w:p w14:paraId="1599EAB8">
      <w:pPr>
        <w:adjustRightInd/>
        <w:snapToGrid/>
        <w:spacing w:line="360" w:lineRule="auto"/>
        <w:jc w:val="both"/>
        <w:rPr>
          <w:rFonts w:ascii="宋体" w:hAnsi="宋体" w:eastAsia="宋体"/>
          <w:color w:val="000000"/>
          <w:sz w:val="36"/>
          <w:szCs w:val="36"/>
        </w:rPr>
      </w:pPr>
      <w:r>
        <w:rPr>
          <w:rFonts w:hint="eastAsia" w:ascii="宋体" w:hAnsi="宋体" w:eastAsia="宋体"/>
          <w:color w:val="000000"/>
          <w:sz w:val="36"/>
          <w:szCs w:val="36"/>
        </w:rPr>
        <w:t>供 应 商：</w:t>
      </w:r>
    </w:p>
    <w:p w14:paraId="3E600E04">
      <w:pPr>
        <w:adjustRightInd/>
        <w:snapToGrid/>
        <w:spacing w:line="360" w:lineRule="auto"/>
        <w:jc w:val="both"/>
        <w:rPr>
          <w:rFonts w:ascii="宋体" w:hAnsi="宋体" w:eastAsia="宋体"/>
          <w:color w:val="000000"/>
          <w:sz w:val="36"/>
          <w:szCs w:val="36"/>
        </w:rPr>
      </w:pPr>
      <w:r>
        <w:rPr>
          <w:rFonts w:hint="eastAsia" w:ascii="宋体" w:hAnsi="宋体" w:eastAsia="宋体"/>
          <w:color w:val="000000"/>
          <w:sz w:val="36"/>
          <w:szCs w:val="36"/>
        </w:rPr>
        <w:t>联 系 人：</w:t>
      </w:r>
    </w:p>
    <w:p w14:paraId="386FC676">
      <w:pPr>
        <w:adjustRightInd/>
        <w:snapToGrid/>
        <w:spacing w:line="360" w:lineRule="auto"/>
        <w:jc w:val="both"/>
        <w:rPr>
          <w:rFonts w:ascii="宋体" w:hAnsi="宋体" w:eastAsia="宋体"/>
          <w:color w:val="000000"/>
          <w:sz w:val="36"/>
          <w:szCs w:val="36"/>
        </w:rPr>
      </w:pPr>
      <w:r>
        <w:rPr>
          <w:rFonts w:hint="eastAsia" w:ascii="宋体" w:hAnsi="宋体" w:eastAsia="宋体"/>
          <w:color w:val="000000"/>
          <w:sz w:val="36"/>
          <w:szCs w:val="36"/>
        </w:rPr>
        <w:t>联系方式：</w:t>
      </w:r>
    </w:p>
    <w:p w14:paraId="090DEF5D">
      <w:pPr>
        <w:adjustRightInd/>
        <w:snapToGrid/>
        <w:spacing w:line="360" w:lineRule="auto"/>
        <w:jc w:val="both"/>
        <w:rPr>
          <w:rFonts w:ascii="宋体" w:hAnsi="宋体" w:eastAsia="宋体"/>
          <w:color w:val="000000"/>
          <w:sz w:val="36"/>
          <w:szCs w:val="36"/>
        </w:rPr>
      </w:pPr>
      <w:r>
        <w:rPr>
          <w:rFonts w:hint="eastAsia" w:ascii="宋体" w:hAnsi="宋体" w:eastAsia="宋体"/>
          <w:color w:val="000000"/>
          <w:sz w:val="36"/>
          <w:szCs w:val="36"/>
        </w:rPr>
        <w:t>日    期：</w:t>
      </w:r>
    </w:p>
    <w:p w14:paraId="75F0F531">
      <w:pPr>
        <w:spacing w:line="360" w:lineRule="auto"/>
        <w:jc w:val="both"/>
        <w:rPr>
          <w:rFonts w:ascii="宋体" w:hAnsi="宋体" w:eastAsia="宋体"/>
          <w:color w:val="000000"/>
          <w:kern w:val="2"/>
          <w:sz w:val="28"/>
          <w:szCs w:val="28"/>
        </w:rPr>
      </w:pPr>
    </w:p>
    <w:p w14:paraId="2F269144">
      <w:pPr>
        <w:spacing w:line="360" w:lineRule="auto"/>
        <w:jc w:val="both"/>
        <w:rPr>
          <w:rFonts w:ascii="宋体" w:hAnsi="宋体" w:eastAsia="宋体"/>
          <w:color w:val="000000"/>
          <w:kern w:val="2"/>
          <w:sz w:val="28"/>
          <w:szCs w:val="28"/>
        </w:rPr>
      </w:pPr>
    </w:p>
    <w:p w14:paraId="2574BDD9">
      <w:pPr>
        <w:spacing w:line="360" w:lineRule="auto"/>
        <w:jc w:val="both"/>
        <w:rPr>
          <w:rFonts w:ascii="宋体" w:hAnsi="宋体" w:eastAsia="宋体"/>
          <w:color w:val="000000"/>
          <w:kern w:val="2"/>
          <w:sz w:val="28"/>
          <w:szCs w:val="28"/>
        </w:rPr>
      </w:pPr>
    </w:p>
    <w:p w14:paraId="7A831387">
      <w:pPr>
        <w:pStyle w:val="5"/>
      </w:pPr>
    </w:p>
    <w:p w14:paraId="2B9DE1B8">
      <w:pPr>
        <w:adjustRightInd/>
        <w:snapToGrid/>
        <w:spacing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附件2：廉洁告知书</w:t>
      </w:r>
    </w:p>
    <w:p w14:paraId="2D14164D">
      <w:pPr>
        <w:spacing w:line="360" w:lineRule="auto"/>
        <w:jc w:val="both"/>
        <w:rPr>
          <w:rFonts w:ascii="宋体" w:hAnsi="宋体" w:eastAsia="宋体"/>
          <w:sz w:val="44"/>
          <w:szCs w:val="44"/>
        </w:rPr>
      </w:pPr>
      <w:r>
        <w:rPr>
          <w:rFonts w:hint="eastAsia" w:ascii="宋体" w:hAnsi="宋体" w:eastAsia="宋体"/>
          <w:sz w:val="44"/>
          <w:szCs w:val="44"/>
        </w:rPr>
        <w:drawing>
          <wp:inline distT="0" distB="0" distL="114300" distR="114300">
            <wp:extent cx="2635250" cy="429895"/>
            <wp:effectExtent l="0" t="0" r="12700" b="8255"/>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4" cstate="print"/>
                    <a:stretch>
                      <a:fillRect/>
                    </a:stretch>
                  </pic:blipFill>
                  <pic:spPr>
                    <a:xfrm>
                      <a:off x="0" y="0"/>
                      <a:ext cx="2635250" cy="429895"/>
                    </a:xfrm>
                    <a:prstGeom prst="rect">
                      <a:avLst/>
                    </a:prstGeom>
                    <a:noFill/>
                    <a:ln w="9525">
                      <a:noFill/>
                    </a:ln>
                  </pic:spPr>
                </pic:pic>
              </a:graphicData>
            </a:graphic>
          </wp:inline>
        </w:drawing>
      </w:r>
    </w:p>
    <w:p w14:paraId="5B51FDF2">
      <w:pPr>
        <w:spacing w:line="440" w:lineRule="exact"/>
        <w:jc w:val="center"/>
        <w:rPr>
          <w:rFonts w:ascii="宋体" w:hAnsi="宋体" w:eastAsia="宋体"/>
          <w:b/>
          <w:bCs/>
          <w:sz w:val="44"/>
          <w:szCs w:val="44"/>
        </w:rPr>
      </w:pPr>
      <w:r>
        <w:rPr>
          <w:rFonts w:hint="eastAsia" w:ascii="宋体" w:hAnsi="宋体" w:eastAsia="宋体"/>
          <w:b/>
          <w:bCs/>
          <w:sz w:val="44"/>
          <w:szCs w:val="44"/>
        </w:rPr>
        <w:t>廉洁告知书</w:t>
      </w:r>
    </w:p>
    <w:p w14:paraId="3D45D402">
      <w:pPr>
        <w:spacing w:line="440" w:lineRule="exact"/>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cs="宋体"/>
          <w:sz w:val="24"/>
          <w:szCs w:val="24"/>
          <w:u w:val="single"/>
        </w:rPr>
        <w:t>（供应商单位名称）</w:t>
      </w:r>
      <w:r>
        <w:rPr>
          <w:rFonts w:hint="eastAsia" w:ascii="宋体" w:hAnsi="宋体" w:eastAsia="宋体"/>
          <w:sz w:val="24"/>
          <w:szCs w:val="24"/>
          <w:u w:val="single"/>
        </w:rPr>
        <w:t xml:space="preserve">  </w:t>
      </w:r>
      <w:r>
        <w:rPr>
          <w:rFonts w:hint="eastAsia" w:ascii="宋体" w:hAnsi="宋体" w:eastAsia="宋体"/>
          <w:sz w:val="24"/>
          <w:szCs w:val="24"/>
        </w:rPr>
        <w:t>：</w:t>
      </w:r>
    </w:p>
    <w:p w14:paraId="2F51BCC2">
      <w:pPr>
        <w:spacing w:line="440" w:lineRule="exact"/>
        <w:ind w:firstLine="641"/>
        <w:rPr>
          <w:rFonts w:ascii="宋体" w:hAnsi="宋体" w:eastAsia="宋体"/>
          <w:sz w:val="24"/>
          <w:szCs w:val="24"/>
        </w:rPr>
      </w:pPr>
      <w:r>
        <w:rPr>
          <w:rFonts w:hint="eastAsia" w:ascii="宋体" w:hAnsi="宋体" w:eastAsia="宋体"/>
          <w:sz w:val="24"/>
          <w:szCs w:val="24"/>
        </w:rPr>
        <w:t>为进一步完善厦门市属公立医疗单位采购监督制约机制，防止发生</w:t>
      </w:r>
      <w:r>
        <w:rPr>
          <w:rFonts w:hint="eastAsia" w:ascii="宋体" w:hAnsi="宋体" w:eastAsia="宋体"/>
          <w:spacing w:val="5"/>
          <w:sz w:val="24"/>
          <w:szCs w:val="24"/>
        </w:rPr>
        <w:t>医疗领域商业贿赂</w:t>
      </w:r>
      <w:r>
        <w:rPr>
          <w:rFonts w:hint="eastAsia" w:ascii="宋体" w:hAnsi="宋体" w:eastAsia="宋体"/>
          <w:sz w:val="24"/>
          <w:szCs w:val="24"/>
        </w:rPr>
        <w:t>行为，贵司在医疗机构采购活动中要廉洁自律、诚实守信，遵守如下规定：</w:t>
      </w:r>
    </w:p>
    <w:p w14:paraId="3FB3F58B">
      <w:pPr>
        <w:numPr>
          <w:ilvl w:val="0"/>
          <w:numId w:val="1"/>
        </w:numPr>
        <w:spacing w:line="440" w:lineRule="exact"/>
        <w:ind w:firstLine="641"/>
        <w:rPr>
          <w:rFonts w:ascii="宋体" w:hAnsi="宋体" w:eastAsia="宋体"/>
          <w:sz w:val="24"/>
          <w:szCs w:val="24"/>
        </w:rPr>
      </w:pPr>
      <w:r>
        <w:rPr>
          <w:rFonts w:hint="eastAsia" w:ascii="宋体" w:hAnsi="宋体" w:eastAsia="宋体"/>
          <w:sz w:val="24"/>
          <w:szCs w:val="24"/>
        </w:rPr>
        <w:t>严格遵守国家有关工程建设、招标投标、物资采购、服务采购等相关法律法规、政策以及廉政建设规定。</w:t>
      </w:r>
    </w:p>
    <w:p w14:paraId="43492911">
      <w:pPr>
        <w:numPr>
          <w:ilvl w:val="0"/>
          <w:numId w:val="1"/>
        </w:numPr>
        <w:spacing w:line="440" w:lineRule="exact"/>
        <w:ind w:firstLine="641"/>
        <w:rPr>
          <w:rFonts w:ascii="宋体" w:hAnsi="宋体" w:eastAsia="宋体"/>
          <w:sz w:val="24"/>
          <w:szCs w:val="24"/>
        </w:rPr>
      </w:pPr>
      <w:r>
        <w:rPr>
          <w:rFonts w:hint="eastAsia" w:ascii="宋体" w:hAnsi="宋体" w:eastAsia="宋体"/>
          <w:sz w:val="24"/>
          <w:szCs w:val="24"/>
        </w:rPr>
        <w:t>坚持公平、公正、公开和诚实守信的原则，不得为获取不正当利益损害国家、集体、</w:t>
      </w:r>
      <w:r>
        <w:rPr>
          <w:rFonts w:hint="eastAsia" w:ascii="宋体" w:hAnsi="宋体" w:eastAsia="宋体"/>
          <w:color w:val="000000"/>
          <w:sz w:val="24"/>
          <w:szCs w:val="24"/>
        </w:rPr>
        <w:t>第三人</w:t>
      </w:r>
      <w:r>
        <w:rPr>
          <w:rFonts w:hint="eastAsia" w:ascii="宋体" w:hAnsi="宋体" w:eastAsia="宋体"/>
          <w:sz w:val="24"/>
          <w:szCs w:val="24"/>
        </w:rPr>
        <w:t>和对方利益。</w:t>
      </w:r>
    </w:p>
    <w:p w14:paraId="4E3785C4">
      <w:pPr>
        <w:numPr>
          <w:ilvl w:val="0"/>
          <w:numId w:val="1"/>
        </w:numPr>
        <w:spacing w:line="440" w:lineRule="exact"/>
        <w:ind w:firstLine="641"/>
        <w:rPr>
          <w:rFonts w:ascii="宋体" w:hAnsi="宋体" w:eastAsia="宋体"/>
          <w:sz w:val="24"/>
          <w:szCs w:val="24"/>
        </w:rPr>
      </w:pPr>
      <w:r>
        <w:rPr>
          <w:rFonts w:hint="eastAsia" w:ascii="宋体" w:hAnsi="宋体" w:eastAsia="宋体"/>
          <w:sz w:val="24"/>
          <w:szCs w:val="24"/>
        </w:rPr>
        <w:t>不得有商业贿赂行为，如赠予甲方人员</w:t>
      </w:r>
      <w:r>
        <w:rPr>
          <w:rFonts w:hint="eastAsia" w:ascii="宋体" w:hAnsi="宋体" w:eastAsia="宋体"/>
          <w:spacing w:val="5"/>
          <w:sz w:val="24"/>
          <w:szCs w:val="24"/>
        </w:rPr>
        <w:t>现金、物品、有价证券，或以支付凭证、理财等方式变相支付本应由甲方人员承担的款项。</w:t>
      </w:r>
      <w:r>
        <w:rPr>
          <w:rFonts w:hint="eastAsia" w:ascii="宋体" w:hAnsi="宋体" w:eastAsia="宋体"/>
          <w:sz w:val="24"/>
          <w:szCs w:val="24"/>
        </w:rPr>
        <w:t xml:space="preserve"> </w:t>
      </w:r>
    </w:p>
    <w:p w14:paraId="1D7C0D47">
      <w:pPr>
        <w:numPr>
          <w:ilvl w:val="0"/>
          <w:numId w:val="1"/>
        </w:numPr>
        <w:spacing w:line="440" w:lineRule="exact"/>
        <w:ind w:firstLine="641"/>
        <w:rPr>
          <w:rFonts w:ascii="宋体" w:hAnsi="宋体" w:eastAsia="宋体"/>
          <w:color w:val="000000"/>
          <w:sz w:val="24"/>
          <w:szCs w:val="24"/>
        </w:rPr>
      </w:pPr>
      <w:r>
        <w:rPr>
          <w:rFonts w:hint="eastAsia" w:ascii="宋体" w:hAnsi="宋体" w:eastAsia="宋体"/>
          <w:color w:val="000000"/>
          <w:sz w:val="24"/>
          <w:szCs w:val="24"/>
        </w:rPr>
        <w:t>不得以任何理由邀请甲方人员进入营业性娱乐场所或者参加影响业务工作公平公正开展的其他活动。</w:t>
      </w:r>
    </w:p>
    <w:p w14:paraId="46EFE047">
      <w:pPr>
        <w:pStyle w:val="3"/>
        <w:numPr>
          <w:ilvl w:val="0"/>
          <w:numId w:val="1"/>
        </w:numPr>
        <w:spacing w:line="440" w:lineRule="exact"/>
        <w:ind w:firstLine="641"/>
        <w:jc w:val="both"/>
        <w:rPr>
          <w:rFonts w:ascii="宋体" w:hAnsi="宋体" w:eastAsia="宋体"/>
          <w:kern w:val="2"/>
          <w:sz w:val="24"/>
          <w:szCs w:val="24"/>
        </w:rPr>
      </w:pPr>
      <w:r>
        <w:rPr>
          <w:rFonts w:hint="eastAsia" w:ascii="宋体" w:hAnsi="宋体" w:eastAsia="宋体"/>
          <w:sz w:val="24"/>
          <w:szCs w:val="24"/>
        </w:rPr>
        <w:t>不得到甲方医疗场</w:t>
      </w:r>
      <w:r>
        <w:rPr>
          <w:rFonts w:hint="eastAsia" w:ascii="宋体" w:hAnsi="宋体" w:eastAsia="宋体"/>
          <w:kern w:val="2"/>
          <w:sz w:val="24"/>
          <w:szCs w:val="24"/>
        </w:rPr>
        <w:t>所、</w:t>
      </w:r>
      <w:r>
        <w:rPr>
          <w:rFonts w:hint="eastAsia" w:ascii="宋体" w:hAnsi="宋体" w:eastAsia="宋体"/>
          <w:color w:val="000000"/>
          <w:kern w:val="2"/>
          <w:sz w:val="24"/>
          <w:szCs w:val="24"/>
        </w:rPr>
        <w:t>工作人员</w:t>
      </w:r>
      <w:r>
        <w:rPr>
          <w:rFonts w:hint="eastAsia" w:ascii="宋体" w:hAnsi="宋体" w:eastAsia="宋体"/>
          <w:kern w:val="2"/>
          <w:sz w:val="24"/>
          <w:szCs w:val="24"/>
        </w:rPr>
        <w:t>家中推销产品并提供任何好处费，不得采用不正当手段进行临床促销活动。</w:t>
      </w:r>
    </w:p>
    <w:p w14:paraId="67E30E49">
      <w:pPr>
        <w:pStyle w:val="3"/>
        <w:numPr>
          <w:ilvl w:val="0"/>
          <w:numId w:val="1"/>
        </w:numPr>
        <w:spacing w:line="440" w:lineRule="exact"/>
        <w:ind w:firstLine="641"/>
        <w:jc w:val="both"/>
        <w:rPr>
          <w:rFonts w:ascii="宋体" w:hAnsi="宋体" w:eastAsia="宋体"/>
          <w:kern w:val="2"/>
          <w:sz w:val="24"/>
          <w:szCs w:val="24"/>
        </w:rPr>
      </w:pPr>
      <w:r>
        <w:rPr>
          <w:rFonts w:hint="eastAsia" w:ascii="宋体" w:hAnsi="宋体" w:eastAsia="宋体"/>
          <w:sz w:val="24"/>
          <w:szCs w:val="24"/>
        </w:rPr>
        <w:t>不得以回扣、宴请等方式影响甲方人员采购或使用医药产品的选择权，</w:t>
      </w:r>
      <w:r>
        <w:rPr>
          <w:rFonts w:hint="eastAsia" w:ascii="宋体" w:hAnsi="宋体" w:eastAsia="宋体"/>
          <w:kern w:val="2"/>
          <w:sz w:val="24"/>
          <w:szCs w:val="24"/>
        </w:rPr>
        <w:t>不得在学术活动中提供旅游、超标准支付食宿费用。</w:t>
      </w:r>
    </w:p>
    <w:p w14:paraId="7C11AD85">
      <w:pPr>
        <w:spacing w:line="440" w:lineRule="exact"/>
        <w:ind w:firstLine="484" w:firstLineChars="202"/>
        <w:rPr>
          <w:rFonts w:ascii="宋体" w:hAnsi="宋体" w:eastAsia="宋体"/>
          <w:sz w:val="24"/>
          <w:szCs w:val="24"/>
        </w:rPr>
      </w:pPr>
      <w:r>
        <w:rPr>
          <w:rFonts w:hint="eastAsia" w:ascii="宋体" w:hAnsi="宋体" w:eastAsia="宋体"/>
          <w:sz w:val="24"/>
          <w:szCs w:val="24"/>
        </w:rPr>
        <w:t>如违反上述规定，甲方有权选择立即中止、终止或解除与贵司正在进行的任何业务关系，贵司应承担甲方因此产生的经济损失、不良后果及相应的违约责任。</w:t>
      </w:r>
    </w:p>
    <w:p w14:paraId="2D83FB2A">
      <w:pPr>
        <w:spacing w:line="480" w:lineRule="exact"/>
        <w:ind w:firstLine="484" w:firstLineChars="202"/>
        <w:rPr>
          <w:rFonts w:ascii="宋体" w:hAnsi="宋体" w:eastAsia="宋体"/>
          <w:sz w:val="24"/>
          <w:szCs w:val="24"/>
        </w:rPr>
      </w:pPr>
      <w:r>
        <w:rPr>
          <w:rFonts w:hint="eastAsia" w:ascii="宋体" w:hAnsi="宋体" w:eastAsia="宋体"/>
          <w:sz w:val="24"/>
          <w:szCs w:val="24"/>
        </w:rPr>
        <w:t xml:space="preserve">                              厦门市妇幼保健院</w:t>
      </w:r>
    </w:p>
    <w:p w14:paraId="46EAD91D">
      <w:pPr>
        <w:spacing w:line="480" w:lineRule="exact"/>
        <w:ind w:firstLine="484" w:firstLineChars="202"/>
        <w:rPr>
          <w:rFonts w:ascii="宋体" w:hAnsi="宋体" w:eastAsia="宋体"/>
          <w:sz w:val="24"/>
          <w:szCs w:val="24"/>
        </w:rPr>
      </w:pPr>
      <w:r>
        <w:rPr>
          <w:rFonts w:hint="eastAsia" w:ascii="宋体" w:hAnsi="宋体" w:eastAsia="宋体"/>
          <w:sz w:val="24"/>
          <w:szCs w:val="24"/>
        </w:rPr>
        <w:t xml:space="preserve">                                 年  月  日</w:t>
      </w:r>
    </w:p>
    <w:p w14:paraId="1F728807">
      <w:pPr>
        <w:spacing w:line="480" w:lineRule="exact"/>
        <w:rPr>
          <w:rFonts w:ascii="宋体" w:hAnsi="宋体" w:eastAsia="宋体"/>
          <w:sz w:val="24"/>
          <w:szCs w:val="24"/>
        </w:rPr>
      </w:pPr>
      <w:r>
        <w:rPr>
          <w:rFonts w:hint="eastAsia" w:ascii="宋体" w:hAnsi="宋体" w:eastAsia="宋体"/>
          <w:sz w:val="24"/>
          <w:szCs w:val="24"/>
          <w:u w:val="dotDash"/>
        </w:rPr>
        <w:t xml:space="preserve">                                                                           </w:t>
      </w:r>
    </w:p>
    <w:p w14:paraId="4D1DFA71">
      <w:pPr>
        <w:spacing w:line="480" w:lineRule="exact"/>
        <w:ind w:firstLine="484" w:firstLineChars="202"/>
        <w:rPr>
          <w:rFonts w:ascii="宋体" w:hAnsi="宋体" w:eastAsia="宋体"/>
          <w:sz w:val="24"/>
          <w:szCs w:val="24"/>
        </w:rPr>
      </w:pPr>
      <w:r>
        <w:rPr>
          <w:rFonts w:hint="eastAsia" w:ascii="宋体" w:hAnsi="宋体" w:eastAsia="宋体"/>
          <w:sz w:val="24"/>
          <w:szCs w:val="24"/>
          <w:u w:val="single"/>
        </w:rPr>
        <w:t>厦门市妇幼保健院廉洁告知书我已收到，内容我已知悉并理解，我方承诺将严格按照《廉洁告知书》相关内容履行。</w:t>
      </w:r>
    </w:p>
    <w:p w14:paraId="62850160">
      <w:pPr>
        <w:spacing w:line="480" w:lineRule="exact"/>
        <w:ind w:firstLine="484" w:firstLineChars="202"/>
        <w:rPr>
          <w:rFonts w:ascii="宋体" w:hAnsi="宋体" w:eastAsia="宋体"/>
          <w:sz w:val="24"/>
          <w:szCs w:val="24"/>
        </w:rPr>
      </w:pPr>
      <w:r>
        <w:rPr>
          <w:rFonts w:hint="eastAsia" w:ascii="宋体" w:hAnsi="宋体" w:eastAsia="宋体"/>
          <w:sz w:val="24"/>
          <w:szCs w:val="24"/>
        </w:rPr>
        <w:t xml:space="preserve">                                        签字：</w:t>
      </w:r>
    </w:p>
    <w:p w14:paraId="40B14D27">
      <w:pPr>
        <w:spacing w:line="480" w:lineRule="exact"/>
        <w:ind w:firstLine="4802" w:firstLineChars="2001"/>
        <w:rPr>
          <w:rFonts w:ascii="宋体" w:hAnsi="宋体" w:eastAsia="宋体"/>
          <w:sz w:val="24"/>
          <w:szCs w:val="24"/>
        </w:rPr>
      </w:pPr>
      <w:r>
        <w:rPr>
          <w:rFonts w:hint="eastAsia" w:ascii="宋体" w:hAnsi="宋体" w:eastAsia="宋体"/>
          <w:sz w:val="24"/>
          <w:szCs w:val="24"/>
        </w:rPr>
        <w:t xml:space="preserve">单位盖章： </w:t>
      </w:r>
    </w:p>
    <w:p w14:paraId="35F5F3D3">
      <w:pPr>
        <w:spacing w:line="480" w:lineRule="exact"/>
        <w:ind w:firstLine="5280" w:firstLineChars="2200"/>
        <w:rPr>
          <w:rFonts w:ascii="宋体" w:hAnsi="宋体" w:eastAsia="宋体"/>
          <w:color w:val="000000"/>
          <w:sz w:val="24"/>
          <w:szCs w:val="24"/>
        </w:rPr>
      </w:pPr>
      <w:r>
        <w:rPr>
          <w:rFonts w:hint="eastAsia" w:ascii="宋体" w:hAnsi="宋体" w:eastAsia="宋体"/>
          <w:sz w:val="24"/>
          <w:szCs w:val="24"/>
        </w:rPr>
        <w:t>日期：</w:t>
      </w:r>
    </w:p>
    <w:p w14:paraId="484D0B99">
      <w:pPr>
        <w:pStyle w:val="9"/>
        <w:shd w:val="clear" w:color="auto" w:fill="FFFFFF"/>
        <w:spacing w:before="0" w:beforeAutospacing="0" w:after="0" w:afterAutospacing="0" w:line="360" w:lineRule="auto"/>
        <w:rPr>
          <w:sz w:val="24"/>
          <w:szCs w:val="24"/>
          <w:shd w:val="clear" w:color="auto" w:fill="FFFFFF"/>
        </w:rPr>
      </w:pPr>
    </w:p>
    <w:p w14:paraId="4B806750">
      <w:pPr>
        <w:pStyle w:val="9"/>
        <w:shd w:val="clear" w:color="auto" w:fill="FFFFFF"/>
        <w:spacing w:before="0" w:beforeAutospacing="0" w:after="0" w:afterAutospacing="0" w:line="360" w:lineRule="auto"/>
        <w:rPr>
          <w:sz w:val="24"/>
          <w:szCs w:val="24"/>
          <w:shd w:val="clear" w:color="auto" w:fill="FFFFFF"/>
        </w:rPr>
      </w:pPr>
    </w:p>
    <w:p w14:paraId="11EE2E3B">
      <w:pPr>
        <w:pStyle w:val="9"/>
        <w:shd w:val="clear" w:color="auto" w:fill="FFFFFF"/>
        <w:spacing w:before="0" w:beforeAutospacing="0" w:after="0" w:afterAutospacing="0" w:line="360" w:lineRule="auto"/>
        <w:rPr>
          <w:sz w:val="28"/>
          <w:szCs w:val="32"/>
          <w:shd w:val="clear" w:color="auto" w:fill="FFFFFF"/>
        </w:rPr>
      </w:pPr>
    </w:p>
    <w:p w14:paraId="33CC5119">
      <w:pPr>
        <w:adjustRightInd/>
        <w:snapToGrid/>
        <w:spacing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附件3、人员配置</w:t>
      </w:r>
      <w:r>
        <w:rPr>
          <w:rFonts w:hint="eastAsia" w:ascii="宋体" w:hAnsi="宋体" w:eastAsia="宋体"/>
          <w:bCs/>
          <w:color w:val="252525"/>
          <w:sz w:val="24"/>
          <w:szCs w:val="24"/>
          <w:shd w:val="clear" w:color="auto" w:fill="FFFFFF"/>
          <w:lang w:eastAsia="zh-CN"/>
        </w:rPr>
        <w:t>分项</w:t>
      </w:r>
      <w:r>
        <w:rPr>
          <w:rFonts w:hint="eastAsia" w:ascii="宋体" w:hAnsi="宋体" w:eastAsia="宋体"/>
          <w:bCs/>
          <w:color w:val="252525"/>
          <w:sz w:val="24"/>
          <w:szCs w:val="24"/>
          <w:shd w:val="clear" w:color="auto" w:fill="FFFFFF"/>
        </w:rPr>
        <w:t>报价表</w:t>
      </w:r>
    </w:p>
    <w:p w14:paraId="21D04636">
      <w:pPr>
        <w:pStyle w:val="9"/>
        <w:shd w:val="clear" w:color="auto" w:fill="FFFFFF"/>
        <w:spacing w:before="0" w:beforeAutospacing="0" w:after="0" w:afterAutospacing="0" w:line="360" w:lineRule="auto"/>
        <w:rPr>
          <w:sz w:val="28"/>
          <w:szCs w:val="32"/>
          <w:shd w:val="clear" w:color="auto" w:fill="FFFFFF"/>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49"/>
        <w:gridCol w:w="1710"/>
        <w:gridCol w:w="1656"/>
        <w:gridCol w:w="1080"/>
        <w:gridCol w:w="1080"/>
      </w:tblGrid>
      <w:tr w14:paraId="6552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955" w:type="dxa"/>
            <w:gridSpan w:val="6"/>
            <w:tcBorders>
              <w:top w:val="nil"/>
              <w:left w:val="nil"/>
              <w:bottom w:val="nil"/>
              <w:right w:val="nil"/>
            </w:tcBorders>
            <w:shd w:val="clear" w:color="auto" w:fill="auto"/>
            <w:noWrap/>
            <w:vAlign w:val="center"/>
          </w:tcPr>
          <w:p w14:paraId="3DFF8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人员配置分项报价表</w:t>
            </w:r>
          </w:p>
        </w:tc>
      </w:tr>
      <w:tr w14:paraId="208E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6"/>
            <w:tcBorders>
              <w:top w:val="nil"/>
              <w:left w:val="nil"/>
              <w:bottom w:val="nil"/>
              <w:right w:val="nil"/>
            </w:tcBorders>
            <w:shd w:val="clear" w:color="auto" w:fill="auto"/>
            <w:noWrap/>
            <w:vAlign w:val="center"/>
          </w:tcPr>
          <w:p w14:paraId="11D7C1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货币及单位：人民币元</w:t>
            </w:r>
          </w:p>
        </w:tc>
      </w:tr>
      <w:tr w14:paraId="6BA7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7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合同包</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9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E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标准工时（即周工时40小时）月综合单价（元）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E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标准工时人数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D7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14:paraId="22E4F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0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高压电工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9A6">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0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9AC">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B2E4">
            <w:pPr>
              <w:jc w:val="center"/>
              <w:rPr>
                <w:rFonts w:hint="eastAsia" w:ascii="宋体" w:hAnsi="宋体" w:eastAsia="宋体" w:cs="宋体"/>
                <w:i w:val="0"/>
                <w:iCs w:val="0"/>
                <w:color w:val="000000"/>
                <w:sz w:val="24"/>
                <w:szCs w:val="24"/>
                <w:u w:val="none"/>
              </w:rPr>
            </w:pPr>
          </w:p>
        </w:tc>
      </w:tr>
      <w:tr w14:paraId="0F96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080" w:type="dxa"/>
            <w:vMerge w:val="continue"/>
            <w:tcBorders>
              <w:left w:val="single" w:color="000000" w:sz="4" w:space="0"/>
              <w:right w:val="single" w:color="000000" w:sz="4" w:space="0"/>
            </w:tcBorders>
            <w:shd w:val="clear" w:color="auto" w:fill="auto"/>
            <w:vAlign w:val="center"/>
          </w:tcPr>
          <w:p w14:paraId="433B8B96">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2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机电运行</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BF29">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5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AB4F">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A70">
            <w:pPr>
              <w:jc w:val="center"/>
              <w:rPr>
                <w:rFonts w:hint="eastAsia" w:ascii="宋体" w:hAnsi="宋体" w:eastAsia="宋体" w:cs="宋体"/>
                <w:i w:val="0"/>
                <w:iCs w:val="0"/>
                <w:color w:val="000000"/>
                <w:sz w:val="24"/>
                <w:szCs w:val="24"/>
                <w:u w:val="none"/>
              </w:rPr>
            </w:pPr>
          </w:p>
        </w:tc>
      </w:tr>
      <w:tr w14:paraId="0F27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080" w:type="dxa"/>
            <w:vMerge w:val="continue"/>
            <w:tcBorders>
              <w:left w:val="single" w:color="000000" w:sz="4" w:space="0"/>
              <w:right w:val="single" w:color="000000" w:sz="4" w:space="0"/>
            </w:tcBorders>
            <w:shd w:val="clear" w:color="auto" w:fill="auto"/>
            <w:vAlign w:val="center"/>
          </w:tcPr>
          <w:p w14:paraId="58F2CEAF">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F2D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综合维修工A岗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846C">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A4F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83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04DC">
            <w:pPr>
              <w:jc w:val="center"/>
              <w:rPr>
                <w:rFonts w:hint="eastAsia" w:ascii="宋体" w:hAnsi="宋体" w:eastAsia="宋体" w:cs="宋体"/>
                <w:i w:val="0"/>
                <w:iCs w:val="0"/>
                <w:color w:val="000000"/>
                <w:sz w:val="24"/>
                <w:szCs w:val="24"/>
                <w:u w:val="none"/>
              </w:rPr>
            </w:pPr>
          </w:p>
        </w:tc>
      </w:tr>
      <w:tr w14:paraId="6AF1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080" w:type="dxa"/>
            <w:vMerge w:val="continue"/>
            <w:tcBorders>
              <w:left w:val="single" w:color="000000" w:sz="4" w:space="0"/>
              <w:right w:val="single" w:color="000000" w:sz="4" w:space="0"/>
            </w:tcBorders>
            <w:shd w:val="clear" w:color="auto" w:fill="auto"/>
            <w:vAlign w:val="center"/>
          </w:tcPr>
          <w:p w14:paraId="53A30DB4">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671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综合维修工B岗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9716">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40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E796">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D247">
            <w:pPr>
              <w:jc w:val="center"/>
              <w:rPr>
                <w:rFonts w:hint="eastAsia" w:ascii="宋体" w:hAnsi="宋体" w:eastAsia="宋体" w:cs="宋体"/>
                <w:i w:val="0"/>
                <w:iCs w:val="0"/>
                <w:color w:val="000000"/>
                <w:sz w:val="24"/>
                <w:szCs w:val="24"/>
                <w:u w:val="none"/>
              </w:rPr>
            </w:pPr>
          </w:p>
        </w:tc>
      </w:tr>
      <w:tr w14:paraId="79C3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080" w:type="dxa"/>
            <w:vMerge w:val="continue"/>
            <w:tcBorders>
              <w:left w:val="single" w:color="000000" w:sz="4" w:space="0"/>
              <w:right w:val="single" w:color="000000" w:sz="4" w:space="0"/>
            </w:tcBorders>
            <w:shd w:val="clear" w:color="auto" w:fill="auto"/>
            <w:vAlign w:val="center"/>
          </w:tcPr>
          <w:p w14:paraId="3FE51B92">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7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运维系统管理员</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05F1">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3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ABA1">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AC6A">
            <w:pPr>
              <w:jc w:val="center"/>
              <w:rPr>
                <w:rFonts w:hint="eastAsia" w:ascii="宋体" w:hAnsi="宋体" w:eastAsia="宋体" w:cs="宋体"/>
                <w:i w:val="0"/>
                <w:iCs w:val="0"/>
                <w:color w:val="000000"/>
                <w:sz w:val="24"/>
                <w:szCs w:val="24"/>
                <w:u w:val="none"/>
              </w:rPr>
            </w:pPr>
          </w:p>
        </w:tc>
      </w:tr>
      <w:tr w14:paraId="0AF5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080" w:type="dxa"/>
            <w:vMerge w:val="continue"/>
            <w:tcBorders>
              <w:left w:val="single" w:color="000000" w:sz="4" w:space="0"/>
              <w:right w:val="single" w:color="000000" w:sz="4" w:space="0"/>
            </w:tcBorders>
            <w:shd w:val="clear" w:color="auto" w:fill="auto"/>
            <w:vAlign w:val="center"/>
          </w:tcPr>
          <w:p w14:paraId="77CD1A06">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A8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134A">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3B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184">
            <w:pPr>
              <w:jc w:val="center"/>
              <w:rPr>
                <w:rFonts w:hint="eastAsia" w:ascii="宋体" w:hAnsi="宋体" w:eastAsia="宋体" w:cs="宋体"/>
                <w:i w:val="0"/>
                <w:iCs w:val="0"/>
                <w:color w:val="000000"/>
                <w:sz w:val="24"/>
                <w:szCs w:val="24"/>
                <w:u w:val="none"/>
              </w:rPr>
            </w:pPr>
          </w:p>
        </w:tc>
      </w:tr>
      <w:tr w14:paraId="6EC2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080" w:type="dxa"/>
            <w:vMerge w:val="continue"/>
            <w:tcBorders>
              <w:left w:val="single" w:color="000000" w:sz="4" w:space="0"/>
              <w:bottom w:val="single" w:color="000000" w:sz="4" w:space="0"/>
              <w:right w:val="single" w:color="000000" w:sz="4" w:space="0"/>
            </w:tcBorders>
            <w:shd w:val="clear" w:color="auto" w:fill="auto"/>
            <w:vAlign w:val="center"/>
          </w:tcPr>
          <w:p w14:paraId="1806A8D1">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9C0A">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6B90">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19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C4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9FCD">
            <w:pPr>
              <w:jc w:val="center"/>
              <w:rPr>
                <w:rFonts w:hint="eastAsia" w:ascii="宋体" w:hAnsi="宋体" w:eastAsia="宋体" w:cs="宋体"/>
                <w:i w:val="0"/>
                <w:iCs w:val="0"/>
                <w:color w:val="000000"/>
                <w:sz w:val="24"/>
                <w:szCs w:val="24"/>
                <w:u w:val="none"/>
              </w:rPr>
            </w:pPr>
          </w:p>
        </w:tc>
      </w:tr>
      <w:tr w14:paraId="36EE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D8D">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D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月综合服务费合计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928C">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2E78">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1912">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2E8">
            <w:pPr>
              <w:jc w:val="center"/>
              <w:rPr>
                <w:rFonts w:hint="eastAsia" w:ascii="宋体" w:hAnsi="宋体" w:eastAsia="宋体" w:cs="宋体"/>
                <w:i w:val="0"/>
                <w:iCs w:val="0"/>
                <w:color w:val="000000"/>
                <w:sz w:val="24"/>
                <w:szCs w:val="24"/>
                <w:u w:val="none"/>
              </w:rPr>
            </w:pPr>
          </w:p>
        </w:tc>
      </w:tr>
      <w:tr w14:paraId="4B05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D76">
            <w:pPr>
              <w:jc w:val="center"/>
              <w:rPr>
                <w:rFonts w:hint="eastAsia" w:ascii="宋体" w:hAnsi="宋体" w:eastAsia="宋体" w:cs="宋体"/>
                <w:i w:val="0"/>
                <w:iCs w:val="0"/>
                <w:color w:val="000000"/>
                <w:sz w:val="24"/>
                <w:szCs w:val="24"/>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1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投标总价（年综合服务费合计）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110A">
            <w:pPr>
              <w:jc w:val="center"/>
              <w:rPr>
                <w:rFonts w:hint="eastAsia" w:ascii="宋体" w:hAnsi="宋体" w:eastAsia="宋体" w:cs="宋体"/>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A5B">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8D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3ED4">
            <w:pPr>
              <w:jc w:val="center"/>
              <w:rPr>
                <w:rFonts w:hint="eastAsia" w:ascii="宋体" w:hAnsi="宋体" w:eastAsia="宋体" w:cs="宋体"/>
                <w:i w:val="0"/>
                <w:iCs w:val="0"/>
                <w:color w:val="000000"/>
                <w:sz w:val="24"/>
                <w:szCs w:val="24"/>
                <w:u w:val="none"/>
              </w:rPr>
            </w:pPr>
          </w:p>
        </w:tc>
      </w:tr>
      <w:tr w14:paraId="427E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8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04CC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我司承诺我司的响应总报价为服务期内所有可能发生的费用，包括但不限于：人员工资、加班费、福利、医社保费用、商业保险费用、培训教育经费、员工服装费、办公设施设备、维修工具、运维信息系统、行政办公费用、管理费、利润、税费、招标代理服务费及可能漏项漏报等的一切费用，采购人无需再向我司支付其他任何费用。</w:t>
            </w:r>
          </w:p>
        </w:tc>
      </w:tr>
      <w:tr w14:paraId="28F5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8955" w:type="dxa"/>
            <w:gridSpan w:val="6"/>
            <w:tcBorders>
              <w:top w:val="nil"/>
              <w:left w:val="nil"/>
              <w:bottom w:val="nil"/>
              <w:right w:val="nil"/>
            </w:tcBorders>
            <w:shd w:val="clear" w:color="auto" w:fill="auto"/>
            <w:vAlign w:val="center"/>
          </w:tcPr>
          <w:p w14:paraId="427578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7C909C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70F1BCCF">
            <w:pPr>
              <w:keepNext w:val="0"/>
              <w:keepLines w:val="0"/>
              <w:widowControl/>
              <w:suppressLineNumbers w:val="0"/>
              <w:ind w:firstLine="4320" w:firstLineChars="18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供应商全称（加盖公章）：  </w:t>
            </w:r>
          </w:p>
          <w:p w14:paraId="7F16A2A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供应商代表签字：    </w:t>
            </w:r>
          </w:p>
          <w:p w14:paraId="761010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   期：</w:t>
            </w:r>
          </w:p>
        </w:tc>
      </w:tr>
    </w:tbl>
    <w:p w14:paraId="1042C408">
      <w:pPr>
        <w:pStyle w:val="9"/>
        <w:shd w:val="clear" w:color="auto" w:fill="FFFFFF"/>
        <w:spacing w:before="0" w:beforeAutospacing="0" w:after="0" w:afterAutospacing="0" w:line="360" w:lineRule="auto"/>
        <w:rPr>
          <w:sz w:val="28"/>
          <w:szCs w:val="32"/>
          <w:shd w:val="clear" w:color="auto" w:fill="FFFFFF"/>
        </w:rPr>
      </w:pPr>
    </w:p>
    <w:p w14:paraId="32A91291">
      <w:pPr>
        <w:pStyle w:val="9"/>
        <w:shd w:val="clear" w:color="auto" w:fill="FFFFFF"/>
        <w:spacing w:before="0" w:beforeAutospacing="0" w:after="0" w:afterAutospacing="0" w:line="360" w:lineRule="auto"/>
        <w:rPr>
          <w:sz w:val="28"/>
          <w:szCs w:val="32"/>
          <w:shd w:val="clear" w:color="auto" w:fill="FFFFFF"/>
        </w:rPr>
      </w:pPr>
    </w:p>
    <w:p w14:paraId="0A9C33AD">
      <w:pPr>
        <w:pStyle w:val="9"/>
        <w:shd w:val="clear" w:color="auto" w:fill="FFFFFF"/>
        <w:spacing w:before="0" w:beforeAutospacing="0" w:after="0" w:afterAutospacing="0" w:line="360" w:lineRule="auto"/>
        <w:rPr>
          <w:sz w:val="28"/>
          <w:szCs w:val="32"/>
          <w:shd w:val="clear" w:color="auto" w:fill="FFFFFF"/>
        </w:rPr>
      </w:pPr>
    </w:p>
    <w:p w14:paraId="3CB3A5BC">
      <w:pPr>
        <w:adjustRightInd/>
        <w:snapToGrid/>
        <w:spacing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w:t>
      </w:r>
      <w:r>
        <w:rPr>
          <w:rFonts w:hint="eastAsia" w:ascii="宋体" w:hAnsi="宋体" w:eastAsia="宋体"/>
          <w:bCs/>
          <w:color w:val="252525"/>
          <w:sz w:val="24"/>
          <w:szCs w:val="24"/>
          <w:shd w:val="clear" w:color="auto" w:fill="FFFFFF"/>
          <w:lang w:val="en-US" w:eastAsia="zh-CN"/>
        </w:rPr>
        <w:t>4</w:t>
      </w:r>
      <w:r>
        <w:rPr>
          <w:rFonts w:hint="eastAsia" w:ascii="宋体" w:hAnsi="宋体" w:eastAsia="宋体"/>
          <w:bCs/>
          <w:color w:val="252525"/>
          <w:sz w:val="24"/>
          <w:szCs w:val="24"/>
          <w:shd w:val="clear" w:color="auto" w:fill="FFFFFF"/>
        </w:rPr>
        <w:t>：中小企业声明函</w:t>
      </w:r>
    </w:p>
    <w:p w14:paraId="7148F390">
      <w:pPr>
        <w:spacing w:beforeLines="100" w:afterLines="1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中小企业声明函</w:t>
      </w:r>
    </w:p>
    <w:p w14:paraId="51FA30F4">
      <w:pPr>
        <w:spacing w:line="360"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本公司郑重声明，根据《政府采购促进中小企业发展管理办法》（财库〔2020〕46 号）的规定，本公司【      】，从业人员【 】人，营业收入为【 】万元，资产总额为【 】万元，按照【</w:t>
      </w:r>
      <w:r>
        <w:rPr>
          <w:rFonts w:hint="eastAsia" w:asciiTheme="minorEastAsia" w:hAnsiTheme="minorEastAsia" w:eastAsiaTheme="minorEastAsia"/>
          <w:sz w:val="24"/>
          <w:szCs w:val="32"/>
          <w:lang w:eastAsia="zh-CN"/>
        </w:rPr>
        <w:t>物业管理</w:t>
      </w:r>
      <w:r>
        <w:rPr>
          <w:rFonts w:hint="eastAsia" w:asciiTheme="minorEastAsia" w:hAnsiTheme="minorEastAsia" w:eastAsiaTheme="minorEastAsia"/>
          <w:sz w:val="24"/>
          <w:szCs w:val="32"/>
        </w:rPr>
        <w:t>】行业的划型标准，属于【中型企业、小型企业、微型企业】（根据情况选择一项填写）；</w:t>
      </w:r>
    </w:p>
    <w:p w14:paraId="788BE5E9">
      <w:pPr>
        <w:spacing w:line="360"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以上企业，不属于大企业的分支机构，不存在控股股东为大企业的情形，也不存在与大企业的负责人为同一人的情形。</w:t>
      </w:r>
    </w:p>
    <w:p w14:paraId="59B03699">
      <w:pPr>
        <w:spacing w:line="360" w:lineRule="auto"/>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本企业对上述声明内容的真实性负责。如有虚假，将依法承担相应责任。</w:t>
      </w:r>
    </w:p>
    <w:p w14:paraId="37E01166">
      <w:pPr>
        <w:ind w:firstLine="4080" w:firstLineChars="1700"/>
        <w:rPr>
          <w:rFonts w:asciiTheme="minorEastAsia" w:hAnsiTheme="minorEastAsia" w:eastAsiaTheme="minorEastAsia"/>
          <w:sz w:val="24"/>
          <w:szCs w:val="32"/>
          <w:u w:val="single"/>
        </w:rPr>
      </w:pPr>
      <w:r>
        <w:rPr>
          <w:rFonts w:hint="eastAsia" w:asciiTheme="minorEastAsia" w:hAnsiTheme="minorEastAsia" w:eastAsiaTheme="minorEastAsia"/>
          <w:sz w:val="24"/>
          <w:szCs w:val="32"/>
        </w:rPr>
        <w:t>企业名称（盖章）：</w:t>
      </w:r>
      <w:r>
        <w:rPr>
          <w:rFonts w:hint="eastAsia" w:asciiTheme="minorEastAsia" w:hAnsiTheme="minorEastAsia" w:eastAsiaTheme="minorEastAsia"/>
          <w:sz w:val="24"/>
          <w:szCs w:val="32"/>
          <w:u w:val="single"/>
        </w:rPr>
        <w:t xml:space="preserve">              </w:t>
      </w:r>
    </w:p>
    <w:p w14:paraId="675D33A6">
      <w:pPr>
        <w:ind w:firstLine="4080" w:firstLineChars="1700"/>
        <w:rPr>
          <w:rFonts w:asciiTheme="minorEastAsia" w:hAnsiTheme="minorEastAsia" w:eastAsiaTheme="minorEastAsia"/>
          <w:sz w:val="24"/>
          <w:szCs w:val="32"/>
          <w:u w:val="single"/>
        </w:rPr>
      </w:pPr>
      <w:r>
        <w:rPr>
          <w:rFonts w:hint="eastAsia" w:asciiTheme="minorEastAsia" w:hAnsiTheme="minorEastAsia" w:eastAsiaTheme="minorEastAsia"/>
          <w:sz w:val="24"/>
          <w:szCs w:val="32"/>
        </w:rPr>
        <w:t>日期：</w:t>
      </w:r>
      <w:r>
        <w:rPr>
          <w:rFonts w:hint="eastAsia" w:asciiTheme="minorEastAsia" w:hAnsiTheme="minorEastAsia" w:eastAsiaTheme="minorEastAsia"/>
          <w:sz w:val="24"/>
          <w:szCs w:val="32"/>
          <w:u w:val="single"/>
        </w:rPr>
        <w:t xml:space="preserve">                         </w:t>
      </w:r>
    </w:p>
    <w:p w14:paraId="502FC079">
      <w:pPr>
        <w:spacing w:line="360" w:lineRule="auto"/>
        <w:rPr>
          <w:rFonts w:asciiTheme="minorEastAsia" w:hAnsiTheme="minorEastAsia" w:eastAsiaTheme="minorEastAsia"/>
          <w:sz w:val="24"/>
        </w:rPr>
      </w:pPr>
      <w:r>
        <w:rPr>
          <w:rFonts w:hint="eastAsia" w:asciiTheme="minorEastAsia" w:hAnsiTheme="minorEastAsia" w:eastAsiaTheme="minorEastAsia"/>
          <w:sz w:val="24"/>
        </w:rPr>
        <w:t>填写说明：</w:t>
      </w:r>
    </w:p>
    <w:p w14:paraId="00E3BE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32"/>
          <w:lang w:eastAsia="zh-CN"/>
        </w:rPr>
        <w:t>物业管理</w:t>
      </w:r>
      <w:r>
        <w:rPr>
          <w:rFonts w:hint="eastAsia" w:asciiTheme="minorEastAsia" w:hAnsiTheme="minorEastAsia" w:eastAsiaTheme="minorEastAsia"/>
          <w:sz w:val="24"/>
        </w:rPr>
        <w:t>”行业的划型标准：</w:t>
      </w:r>
      <w:r>
        <w:rPr>
          <w:rFonts w:hint="eastAsia" w:asciiTheme="minorEastAsia" w:hAnsiTheme="minorEastAsia" w:eastAsiaTheme="minorEastAsia"/>
          <w:sz w:val="24"/>
          <w:szCs w:val="28"/>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填报的企业类型与划型标准不对应的，将可能导致响应无效。</w:t>
      </w:r>
    </w:p>
    <w:p w14:paraId="1DC8E2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2、从业人员、营业收入、资产总额填报上一年度数据，无上一年度数据的新成立企业可不填报，在【】内填“\”即可。</w:t>
      </w:r>
    </w:p>
    <w:p w14:paraId="36621A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营业收入、资产总额应按财务审计报告上的数据填写，可填写完整数值，也可填写取整至万元的数值，如1234.56789万元可填写为1234万元。若填报的数据与投标人自己提供的上一年度财务审计报告数据有出入的，将可能导致不享受价格扣除。</w:t>
      </w:r>
    </w:p>
    <w:p w14:paraId="6780C2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4、从业人员数量建议按企业在国家企业信用信息公示系统中填报的上一年度年报数据填写。</w:t>
      </w:r>
    </w:p>
    <w:p w14:paraId="3B12A46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5、带【】的地方都要填写，同时不得删减、更改内容。</w:t>
      </w:r>
    </w:p>
    <w:p w14:paraId="024B72E2">
      <w:pPr>
        <w:spacing w:line="360" w:lineRule="auto"/>
        <w:ind w:firstLine="480" w:firstLineChars="200"/>
        <w:rPr>
          <w:rFonts w:hint="eastAsia" w:asciiTheme="minorEastAsia" w:hAnsiTheme="minorEastAsia" w:eastAsiaTheme="minorEastAsia"/>
          <w:sz w:val="24"/>
        </w:rPr>
      </w:pPr>
    </w:p>
    <w:p w14:paraId="4E5C0F81">
      <w:pPr>
        <w:spacing w:line="360" w:lineRule="auto"/>
        <w:ind w:firstLine="480" w:firstLineChars="200"/>
        <w:rPr>
          <w:rFonts w:hint="eastAsia" w:asciiTheme="minorEastAsia" w:hAnsiTheme="minorEastAsia" w:eastAsiaTheme="minorEastAsia"/>
          <w:sz w:val="24"/>
        </w:rPr>
      </w:pPr>
    </w:p>
    <w:p w14:paraId="26C2C49E">
      <w:pPr>
        <w:spacing w:line="360" w:lineRule="auto"/>
        <w:ind w:firstLine="480" w:firstLineChars="200"/>
        <w:rPr>
          <w:rFonts w:hint="eastAsia" w:asciiTheme="minorEastAsia" w:hAnsiTheme="minorEastAsia" w:eastAsiaTheme="minorEastAsia"/>
          <w:sz w:val="24"/>
        </w:rPr>
      </w:pPr>
    </w:p>
    <w:p w14:paraId="60A8AF77">
      <w:pPr>
        <w:spacing w:line="360" w:lineRule="auto"/>
        <w:ind w:firstLine="480" w:firstLineChars="200"/>
        <w:rPr>
          <w:rFonts w:hint="eastAsia" w:asciiTheme="minorEastAsia" w:hAnsiTheme="minorEastAsia" w:eastAsiaTheme="minorEastAsia"/>
          <w:sz w:val="24"/>
        </w:rPr>
      </w:pPr>
    </w:p>
    <w:p w14:paraId="552F6B6C">
      <w:pPr>
        <w:spacing w:line="360" w:lineRule="auto"/>
        <w:ind w:firstLine="480" w:firstLineChars="200"/>
        <w:rPr>
          <w:rFonts w:hint="eastAsia" w:asciiTheme="minorEastAsia" w:hAnsiTheme="minorEastAsia" w:eastAsiaTheme="minorEastAsia"/>
          <w:sz w:val="24"/>
        </w:rPr>
      </w:pPr>
    </w:p>
    <w:p w14:paraId="6D7EEE23">
      <w:pPr>
        <w:spacing w:line="360" w:lineRule="auto"/>
        <w:rPr>
          <w:rFonts w:hint="eastAsia" w:asciiTheme="minorEastAsia" w:hAnsiTheme="minorEastAsia" w:eastAsiaTheme="minorEastAsia"/>
          <w:sz w:val="24"/>
        </w:rPr>
      </w:pPr>
    </w:p>
    <w:p w14:paraId="54FB8E79">
      <w:pPr>
        <w:spacing w:after="0" w:line="360" w:lineRule="auto"/>
        <w:ind w:firstLine="480" w:firstLineChars="200"/>
        <w:rPr>
          <w:rFonts w:hint="eastAsia" w:ascii="宋体" w:hAnsi="宋体" w:eastAsia="宋体"/>
          <w:bCs/>
          <w:color w:val="252525"/>
          <w:sz w:val="24"/>
          <w:szCs w:val="24"/>
          <w:shd w:val="clear" w:color="auto" w:fill="FFFFFF"/>
        </w:rPr>
      </w:pPr>
      <w:r>
        <w:rPr>
          <w:rFonts w:hint="eastAsia" w:ascii="宋体" w:hAnsi="宋体" w:eastAsia="宋体"/>
          <w:bCs/>
          <w:color w:val="252525"/>
          <w:sz w:val="24"/>
          <w:szCs w:val="24"/>
          <w:shd w:val="clear" w:color="auto" w:fill="FFFFFF"/>
        </w:rPr>
        <w:t>附件</w:t>
      </w:r>
      <w:r>
        <w:rPr>
          <w:rFonts w:hint="eastAsia" w:ascii="宋体" w:hAnsi="宋体" w:eastAsia="宋体"/>
          <w:bCs/>
          <w:color w:val="252525"/>
          <w:sz w:val="24"/>
          <w:szCs w:val="24"/>
          <w:shd w:val="clear" w:color="auto" w:fill="FFFFFF"/>
          <w:lang w:val="en-US" w:eastAsia="zh-CN"/>
        </w:rPr>
        <w:t>5</w:t>
      </w:r>
      <w:r>
        <w:rPr>
          <w:rFonts w:hint="eastAsia" w:ascii="宋体" w:hAnsi="宋体" w:eastAsia="宋体"/>
          <w:bCs/>
          <w:color w:val="252525"/>
          <w:sz w:val="24"/>
          <w:szCs w:val="24"/>
          <w:shd w:val="clear" w:color="auto" w:fill="FFFFFF"/>
        </w:rPr>
        <w:t>：参加采购活动前三年内在经营活动中没有重大违法记录书面声明</w:t>
      </w:r>
    </w:p>
    <w:p w14:paraId="7856F468">
      <w:pPr>
        <w:spacing w:beforeLines="100" w:afterLines="100"/>
        <w:jc w:val="cente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参加采购活动前三年内在经营活动中</w:t>
      </w:r>
    </w:p>
    <w:p w14:paraId="7D65F426">
      <w:pPr>
        <w:spacing w:beforeLines="100" w:afterLines="1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没有重大违法记录书面声明</w:t>
      </w:r>
    </w:p>
    <w:p w14:paraId="328E909D">
      <w:pPr>
        <w:pStyle w:val="29"/>
        <w:spacing w:before="0" w:beforeAutospacing="0" w:after="0" w:afterAutospacing="0" w:line="360" w:lineRule="auto"/>
        <w:jc w:val="both"/>
        <w:rPr>
          <w:rFonts w:asciiTheme="minorEastAsia" w:hAnsiTheme="minorEastAsia" w:eastAsiaTheme="minorEastAsia"/>
          <w:color w:val="000000"/>
        </w:rPr>
      </w:pPr>
    </w:p>
    <w:p w14:paraId="695E73CF">
      <w:pPr>
        <w:pStyle w:val="29"/>
        <w:spacing w:before="0" w:beforeAutospacing="0" w:after="0" w:afterAutospacing="0" w:line="360" w:lineRule="auto"/>
        <w:jc w:val="both"/>
        <w:rPr>
          <w:rFonts w:asciiTheme="minorEastAsia" w:hAnsiTheme="minorEastAsia" w:eastAsiaTheme="minorEastAsia"/>
          <w:color w:val="000000"/>
        </w:rPr>
      </w:pPr>
      <w:r>
        <w:rPr>
          <w:rFonts w:hint="eastAsia" w:asciiTheme="minorEastAsia" w:hAnsiTheme="minorEastAsia" w:eastAsiaTheme="minorEastAsia"/>
          <w:color w:val="000000"/>
        </w:rPr>
        <w:t>致：</w:t>
      </w:r>
      <w:r>
        <w:rPr>
          <w:rStyle w:val="30"/>
          <w:rFonts w:hint="eastAsia" w:asciiTheme="minorEastAsia" w:hAnsiTheme="minorEastAsia" w:eastAsiaTheme="minorEastAsia"/>
          <w:color w:val="000000"/>
          <w:u w:val="single"/>
        </w:rPr>
        <w:t>厦门市妇幼保健院</w:t>
      </w:r>
    </w:p>
    <w:p w14:paraId="662AE14B">
      <w:pPr>
        <w:pStyle w:val="31"/>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14:paraId="16C0C7E0">
      <w:pPr>
        <w:pStyle w:val="31"/>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特此声明。</w:t>
      </w:r>
    </w:p>
    <w:p w14:paraId="40C549AA">
      <w:pPr>
        <w:pStyle w:val="31"/>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注意：</w:t>
      </w:r>
    </w:p>
    <w:p w14:paraId="55BB6BFC">
      <w:pPr>
        <w:pStyle w:val="31"/>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47147A">
      <w:pPr>
        <w:pStyle w:val="31"/>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请投标人根据实际情况如实声明，否则视为提供虚假材料。</w:t>
      </w:r>
    </w:p>
    <w:p w14:paraId="3461F363">
      <w:pPr>
        <w:pStyle w:val="31"/>
        <w:spacing w:before="0" w:beforeAutospacing="0" w:after="0" w:afterAutospacing="0" w:line="360" w:lineRule="auto"/>
        <w:ind w:firstLine="480"/>
        <w:jc w:val="both"/>
        <w:rPr>
          <w:rFonts w:asciiTheme="minorEastAsia" w:hAnsiTheme="minorEastAsia" w:eastAsiaTheme="minorEastAsia"/>
          <w:color w:val="000000"/>
        </w:rPr>
      </w:pPr>
    </w:p>
    <w:p w14:paraId="735B4C40">
      <w:pPr>
        <w:pStyle w:val="31"/>
        <w:spacing w:before="0" w:beforeAutospacing="0" w:after="0" w:afterAutospacing="0" w:line="360" w:lineRule="auto"/>
        <w:jc w:val="right"/>
        <w:rPr>
          <w:rFonts w:asciiTheme="minorEastAsia" w:hAnsiTheme="minorEastAsia" w:eastAsiaTheme="minorEastAsia"/>
          <w:color w:val="000000"/>
        </w:rPr>
      </w:pPr>
      <w:r>
        <w:rPr>
          <w:rFonts w:hint="eastAsia" w:asciiTheme="minorEastAsia" w:hAnsiTheme="minorEastAsia" w:eastAsiaTheme="minorEastAsia"/>
          <w:color w:val="000000"/>
        </w:rPr>
        <w:t>报名供应商：（全称并加盖单位公章）</w:t>
      </w:r>
    </w:p>
    <w:p w14:paraId="4975952E">
      <w:pPr>
        <w:pStyle w:val="31"/>
        <w:spacing w:before="0" w:beforeAutospacing="0" w:after="0" w:afterAutospacing="0" w:line="360" w:lineRule="auto"/>
        <w:ind w:firstLine="5520" w:firstLineChars="2300"/>
        <w:jc w:val="both"/>
        <w:rPr>
          <w:rFonts w:asciiTheme="minorEastAsia" w:hAnsiTheme="minorEastAsia" w:eastAsiaTheme="minorEastAsia"/>
          <w:color w:val="000000"/>
        </w:rPr>
      </w:pPr>
      <w:r>
        <w:rPr>
          <w:rFonts w:hint="eastAsia" w:asciiTheme="minorEastAsia" w:hAnsiTheme="minorEastAsia" w:eastAsiaTheme="minorEastAsia"/>
          <w:color w:val="000000"/>
        </w:rPr>
        <w:t>日期：</w:t>
      </w:r>
    </w:p>
    <w:p w14:paraId="326102EB">
      <w:pPr>
        <w:rPr>
          <w:rFonts w:hint="default" w:eastAsia="仿宋"/>
          <w:lang w:val="en-US" w:eastAsia="zh-CN"/>
        </w:rPr>
      </w:pPr>
    </w:p>
    <w:sectPr>
      <w:pgSz w:w="11906" w:h="16838"/>
      <w:pgMar w:top="1100" w:right="1179" w:bottom="1100" w:left="1179"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NDQ4NzE2OTUwZTFjM2UzYjUyZWEyNDEwMjVjOGMifQ=="/>
  </w:docVars>
  <w:rsids>
    <w:rsidRoot w:val="00D31D50"/>
    <w:rsid w:val="000157BB"/>
    <w:rsid w:val="000274AF"/>
    <w:rsid w:val="00072F92"/>
    <w:rsid w:val="000B2D2D"/>
    <w:rsid w:val="000C7EED"/>
    <w:rsid w:val="00176FCA"/>
    <w:rsid w:val="001961BA"/>
    <w:rsid w:val="001C3898"/>
    <w:rsid w:val="001F2D30"/>
    <w:rsid w:val="002A7453"/>
    <w:rsid w:val="002E28C5"/>
    <w:rsid w:val="00321C64"/>
    <w:rsid w:val="00323B43"/>
    <w:rsid w:val="00331185"/>
    <w:rsid w:val="00382A1F"/>
    <w:rsid w:val="003D37D8"/>
    <w:rsid w:val="0040629A"/>
    <w:rsid w:val="00426133"/>
    <w:rsid w:val="004329B4"/>
    <w:rsid w:val="004358AB"/>
    <w:rsid w:val="00465010"/>
    <w:rsid w:val="004960B2"/>
    <w:rsid w:val="004C6A75"/>
    <w:rsid w:val="004D0B26"/>
    <w:rsid w:val="004E2E99"/>
    <w:rsid w:val="004E7B7D"/>
    <w:rsid w:val="0052287F"/>
    <w:rsid w:val="00576689"/>
    <w:rsid w:val="00586A72"/>
    <w:rsid w:val="0059439F"/>
    <w:rsid w:val="00594885"/>
    <w:rsid w:val="005E6BD6"/>
    <w:rsid w:val="00613093"/>
    <w:rsid w:val="00613D6E"/>
    <w:rsid w:val="00623325"/>
    <w:rsid w:val="006320AA"/>
    <w:rsid w:val="006426B0"/>
    <w:rsid w:val="00690EDC"/>
    <w:rsid w:val="006A2B1B"/>
    <w:rsid w:val="006B3607"/>
    <w:rsid w:val="006C6D3B"/>
    <w:rsid w:val="006D1F70"/>
    <w:rsid w:val="006D7B88"/>
    <w:rsid w:val="006E4CA7"/>
    <w:rsid w:val="00701E42"/>
    <w:rsid w:val="00715DFE"/>
    <w:rsid w:val="00734124"/>
    <w:rsid w:val="007B437B"/>
    <w:rsid w:val="0081541F"/>
    <w:rsid w:val="008260A9"/>
    <w:rsid w:val="008A4891"/>
    <w:rsid w:val="008B7726"/>
    <w:rsid w:val="008B78B1"/>
    <w:rsid w:val="008F5D82"/>
    <w:rsid w:val="0091575B"/>
    <w:rsid w:val="009318B8"/>
    <w:rsid w:val="00935C2E"/>
    <w:rsid w:val="00941EFF"/>
    <w:rsid w:val="009502F1"/>
    <w:rsid w:val="00953EF3"/>
    <w:rsid w:val="0095505A"/>
    <w:rsid w:val="00982F09"/>
    <w:rsid w:val="0098697D"/>
    <w:rsid w:val="009A36DF"/>
    <w:rsid w:val="009E7672"/>
    <w:rsid w:val="00A016D8"/>
    <w:rsid w:val="00A27E6A"/>
    <w:rsid w:val="00A335A4"/>
    <w:rsid w:val="00A617B8"/>
    <w:rsid w:val="00B044D3"/>
    <w:rsid w:val="00B05D2C"/>
    <w:rsid w:val="00B64451"/>
    <w:rsid w:val="00BA5A45"/>
    <w:rsid w:val="00BB15B2"/>
    <w:rsid w:val="00BB7916"/>
    <w:rsid w:val="00BD17A5"/>
    <w:rsid w:val="00C53CAB"/>
    <w:rsid w:val="00C62B1D"/>
    <w:rsid w:val="00C63D36"/>
    <w:rsid w:val="00CA62D7"/>
    <w:rsid w:val="00CD075B"/>
    <w:rsid w:val="00CF7C92"/>
    <w:rsid w:val="00D31D50"/>
    <w:rsid w:val="00D60694"/>
    <w:rsid w:val="00DD2684"/>
    <w:rsid w:val="00DE70D2"/>
    <w:rsid w:val="00DE7FB0"/>
    <w:rsid w:val="00E81801"/>
    <w:rsid w:val="00F204EA"/>
    <w:rsid w:val="00F44463"/>
    <w:rsid w:val="00F736B6"/>
    <w:rsid w:val="00FC2615"/>
    <w:rsid w:val="015974C0"/>
    <w:rsid w:val="015E2873"/>
    <w:rsid w:val="046E2E67"/>
    <w:rsid w:val="048900BC"/>
    <w:rsid w:val="04A22F2C"/>
    <w:rsid w:val="04DA46E1"/>
    <w:rsid w:val="04E25A22"/>
    <w:rsid w:val="04FD0162"/>
    <w:rsid w:val="050140F6"/>
    <w:rsid w:val="05C07BB9"/>
    <w:rsid w:val="064366E8"/>
    <w:rsid w:val="06616B6F"/>
    <w:rsid w:val="06DA52AF"/>
    <w:rsid w:val="07043D9E"/>
    <w:rsid w:val="07A52363"/>
    <w:rsid w:val="084A1910"/>
    <w:rsid w:val="084C5688"/>
    <w:rsid w:val="0CE9794A"/>
    <w:rsid w:val="0D1B1ACD"/>
    <w:rsid w:val="0D8B7AEE"/>
    <w:rsid w:val="0EC52FE9"/>
    <w:rsid w:val="0ECD4593"/>
    <w:rsid w:val="0F015B30"/>
    <w:rsid w:val="0F39623B"/>
    <w:rsid w:val="0F9511A6"/>
    <w:rsid w:val="10F75186"/>
    <w:rsid w:val="12767C6C"/>
    <w:rsid w:val="12C32F26"/>
    <w:rsid w:val="1438200F"/>
    <w:rsid w:val="157E709D"/>
    <w:rsid w:val="15B36828"/>
    <w:rsid w:val="161944E9"/>
    <w:rsid w:val="168802B9"/>
    <w:rsid w:val="171E2686"/>
    <w:rsid w:val="179B7A92"/>
    <w:rsid w:val="17E72CD8"/>
    <w:rsid w:val="18365A0D"/>
    <w:rsid w:val="192D0BBE"/>
    <w:rsid w:val="19B15457"/>
    <w:rsid w:val="1A0C111B"/>
    <w:rsid w:val="1A89451A"/>
    <w:rsid w:val="1B126B4C"/>
    <w:rsid w:val="1B1F09DB"/>
    <w:rsid w:val="1BB76E65"/>
    <w:rsid w:val="1C2B76F0"/>
    <w:rsid w:val="1DDE29C8"/>
    <w:rsid w:val="1F3628AD"/>
    <w:rsid w:val="1F3A1A15"/>
    <w:rsid w:val="1F6015F8"/>
    <w:rsid w:val="1FD051CC"/>
    <w:rsid w:val="20AC6A7E"/>
    <w:rsid w:val="21115269"/>
    <w:rsid w:val="239161EE"/>
    <w:rsid w:val="23C70333"/>
    <w:rsid w:val="24A577B5"/>
    <w:rsid w:val="263E265D"/>
    <w:rsid w:val="263F63D5"/>
    <w:rsid w:val="26A374FF"/>
    <w:rsid w:val="29360B61"/>
    <w:rsid w:val="2A317CED"/>
    <w:rsid w:val="2BA40D2F"/>
    <w:rsid w:val="2BB63FA6"/>
    <w:rsid w:val="2BD04E7B"/>
    <w:rsid w:val="2C212CC1"/>
    <w:rsid w:val="2CD07D87"/>
    <w:rsid w:val="2D990AC0"/>
    <w:rsid w:val="2E903C71"/>
    <w:rsid w:val="2F3275F6"/>
    <w:rsid w:val="2F8A235A"/>
    <w:rsid w:val="2FD14088"/>
    <w:rsid w:val="32250B75"/>
    <w:rsid w:val="3273368E"/>
    <w:rsid w:val="360242BD"/>
    <w:rsid w:val="36495E82"/>
    <w:rsid w:val="3723640B"/>
    <w:rsid w:val="390A6409"/>
    <w:rsid w:val="3B737696"/>
    <w:rsid w:val="3BC953CD"/>
    <w:rsid w:val="3E9939C1"/>
    <w:rsid w:val="3EA00548"/>
    <w:rsid w:val="3FD74A82"/>
    <w:rsid w:val="40735C32"/>
    <w:rsid w:val="41391F47"/>
    <w:rsid w:val="42093589"/>
    <w:rsid w:val="42446F56"/>
    <w:rsid w:val="432566C6"/>
    <w:rsid w:val="43F14D5A"/>
    <w:rsid w:val="49052C17"/>
    <w:rsid w:val="49054018"/>
    <w:rsid w:val="4B1355B6"/>
    <w:rsid w:val="4BF2341E"/>
    <w:rsid w:val="4D28532D"/>
    <w:rsid w:val="4D44414D"/>
    <w:rsid w:val="4D616585"/>
    <w:rsid w:val="4E645A88"/>
    <w:rsid w:val="4F617B9A"/>
    <w:rsid w:val="50A32B80"/>
    <w:rsid w:val="52B813B7"/>
    <w:rsid w:val="57874480"/>
    <w:rsid w:val="58D533E4"/>
    <w:rsid w:val="59C6532E"/>
    <w:rsid w:val="5ACE63A1"/>
    <w:rsid w:val="5B157129"/>
    <w:rsid w:val="5B645FA2"/>
    <w:rsid w:val="5C272C70"/>
    <w:rsid w:val="60806FCC"/>
    <w:rsid w:val="614C538A"/>
    <w:rsid w:val="631740D2"/>
    <w:rsid w:val="63DA2543"/>
    <w:rsid w:val="63E8362C"/>
    <w:rsid w:val="64B17EC2"/>
    <w:rsid w:val="66B21AC6"/>
    <w:rsid w:val="689A0653"/>
    <w:rsid w:val="6A500FF7"/>
    <w:rsid w:val="6AE461D0"/>
    <w:rsid w:val="6AF40B09"/>
    <w:rsid w:val="6BF24DC4"/>
    <w:rsid w:val="6C22686D"/>
    <w:rsid w:val="6C832144"/>
    <w:rsid w:val="6C8D4D71"/>
    <w:rsid w:val="6D5C39B1"/>
    <w:rsid w:val="6D68758C"/>
    <w:rsid w:val="6E27182F"/>
    <w:rsid w:val="6F1B39FD"/>
    <w:rsid w:val="6FCA43D5"/>
    <w:rsid w:val="70757FF6"/>
    <w:rsid w:val="7318110C"/>
    <w:rsid w:val="73426D89"/>
    <w:rsid w:val="74026044"/>
    <w:rsid w:val="74E343EE"/>
    <w:rsid w:val="75263FB5"/>
    <w:rsid w:val="75CE1F56"/>
    <w:rsid w:val="769564EE"/>
    <w:rsid w:val="76EE7414"/>
    <w:rsid w:val="76F20266"/>
    <w:rsid w:val="77063A83"/>
    <w:rsid w:val="77184BD7"/>
    <w:rsid w:val="77C90EB7"/>
    <w:rsid w:val="77E77F4F"/>
    <w:rsid w:val="7B1767F7"/>
    <w:rsid w:val="7BAC664C"/>
    <w:rsid w:val="7C9B7203"/>
    <w:rsid w:val="7CC8219B"/>
    <w:rsid w:val="7DA97531"/>
    <w:rsid w:val="7DEA1AB3"/>
    <w:rsid w:val="7EAF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仿宋" w:cs="宋体"/>
      <w:sz w:val="30"/>
      <w:szCs w:val="24"/>
      <w:lang w:val="en-US" w:eastAsia="zh-CN" w:bidi="ar-SA"/>
    </w:rPr>
  </w:style>
  <w:style w:type="paragraph" w:styleId="2">
    <w:name w:val="heading 2"/>
    <w:basedOn w:val="1"/>
    <w:next w:val="1"/>
    <w:link w:val="16"/>
    <w:qFormat/>
    <w:uiPriority w:val="9"/>
    <w:pPr>
      <w:adjustRightInd/>
      <w:snapToGrid/>
      <w:spacing w:before="100" w:beforeAutospacing="1" w:after="100" w:afterAutospacing="1"/>
      <w:outlineLvl w:val="1"/>
    </w:pPr>
    <w:rPr>
      <w:rFonts w:ascii="宋体" w:hAnsi="宋体" w:eastAsia="宋体"/>
      <w:b/>
      <w:bCs/>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qFormat/>
    <w:uiPriority w:val="0"/>
    <w:pPr>
      <w:spacing w:line="560" w:lineRule="exact"/>
      <w:ind w:firstLine="624"/>
      <w:textAlignment w:val="baseline"/>
    </w:pPr>
    <w:rPr>
      <w:rFonts w:ascii="Times New Roman" w:hAnsi="Times New Roman" w:eastAsia="仿宋_GB2312"/>
      <w:sz w:val="32"/>
      <w:szCs w:val="20"/>
    </w:rPr>
  </w:style>
  <w:style w:type="paragraph" w:styleId="4">
    <w:name w:val="annotation text"/>
    <w:basedOn w:val="1"/>
    <w:semiHidden/>
    <w:unhideWhenUsed/>
    <w:qFormat/>
    <w:uiPriority w:val="99"/>
  </w:style>
  <w:style w:type="paragraph" w:styleId="5">
    <w:name w:val="Body Text"/>
    <w:basedOn w:val="1"/>
    <w:qFormat/>
    <w:uiPriority w:val="0"/>
    <w:rPr>
      <w:color w:val="FF0000"/>
    </w:rPr>
  </w:style>
  <w:style w:type="paragraph" w:styleId="6">
    <w:name w:val="Balloon Text"/>
    <w:basedOn w:val="1"/>
    <w:link w:val="20"/>
    <w:semiHidden/>
    <w:unhideWhenUsed/>
    <w:qFormat/>
    <w:uiPriority w:val="99"/>
    <w:rPr>
      <w:sz w:val="18"/>
      <w:szCs w:val="18"/>
    </w:rPr>
  </w:style>
  <w:style w:type="paragraph" w:styleId="7">
    <w:name w:val="footer"/>
    <w:basedOn w:val="1"/>
    <w:link w:val="19"/>
    <w:semiHidden/>
    <w:unhideWhenUsed/>
    <w:qFormat/>
    <w:uiPriority w:val="99"/>
    <w:pPr>
      <w:tabs>
        <w:tab w:val="center" w:pos="4153"/>
        <w:tab w:val="right" w:pos="8306"/>
      </w:tabs>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bCs/>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2 Char"/>
    <w:basedOn w:val="12"/>
    <w:link w:val="2"/>
    <w:qFormat/>
    <w:uiPriority w:val="9"/>
    <w:rPr>
      <w:rFonts w:ascii="宋体" w:hAnsi="宋体" w:eastAsia="宋体" w:cs="宋体"/>
      <w:b/>
      <w:bCs/>
      <w:sz w:val="36"/>
      <w:szCs w:val="36"/>
    </w:rPr>
  </w:style>
  <w:style w:type="paragraph" w:customStyle="1" w:styleId="17">
    <w:name w:val="p1"/>
    <w:basedOn w:val="1"/>
    <w:qFormat/>
    <w:uiPriority w:val="0"/>
    <w:pPr>
      <w:adjustRightInd/>
      <w:snapToGrid/>
      <w:spacing w:before="100" w:beforeAutospacing="1" w:after="100" w:afterAutospacing="1"/>
    </w:pPr>
    <w:rPr>
      <w:rFonts w:ascii="宋体" w:hAnsi="宋体" w:eastAsia="宋体"/>
      <w:sz w:val="24"/>
    </w:rPr>
  </w:style>
  <w:style w:type="character" w:customStyle="1" w:styleId="18">
    <w:name w:val="页眉 Char"/>
    <w:basedOn w:val="12"/>
    <w:link w:val="8"/>
    <w:semiHidden/>
    <w:qFormat/>
    <w:uiPriority w:val="99"/>
    <w:rPr>
      <w:rFonts w:ascii="Tahoma" w:hAnsi="Tahoma"/>
      <w:sz w:val="18"/>
      <w:szCs w:val="18"/>
    </w:rPr>
  </w:style>
  <w:style w:type="character" w:customStyle="1" w:styleId="19">
    <w:name w:val="页脚 Char"/>
    <w:basedOn w:val="12"/>
    <w:link w:val="7"/>
    <w:semiHidden/>
    <w:qFormat/>
    <w:uiPriority w:val="99"/>
    <w:rPr>
      <w:rFonts w:ascii="Tahoma" w:hAnsi="Tahoma"/>
      <w:sz w:val="18"/>
      <w:szCs w:val="18"/>
    </w:rPr>
  </w:style>
  <w:style w:type="character" w:customStyle="1" w:styleId="20">
    <w:name w:val="批注框文本 Char"/>
    <w:basedOn w:val="12"/>
    <w:link w:val="6"/>
    <w:semiHidden/>
    <w:qFormat/>
    <w:uiPriority w:val="99"/>
    <w:rPr>
      <w:rFonts w:ascii="Tahoma" w:hAnsi="Tahoma" w:eastAsia="仿宋" w:cs="宋体"/>
      <w:sz w:val="18"/>
      <w:szCs w:val="18"/>
    </w:rPr>
  </w:style>
  <w:style w:type="character" w:customStyle="1" w:styleId="21">
    <w:name w:val="font01"/>
    <w:basedOn w:val="12"/>
    <w:qFormat/>
    <w:uiPriority w:val="0"/>
    <w:rPr>
      <w:rFonts w:hint="eastAsia" w:ascii="微软雅黑" w:hAnsi="微软雅黑" w:eastAsia="微软雅黑" w:cs="微软雅黑"/>
      <w:b/>
      <w:bCs/>
      <w:color w:val="000000"/>
      <w:sz w:val="19"/>
      <w:szCs w:val="19"/>
      <w:u w:val="none"/>
    </w:rPr>
  </w:style>
  <w:style w:type="paragraph" w:customStyle="1" w:styleId="22">
    <w:name w:val="null3"/>
    <w:qFormat/>
    <w:uiPriority w:val="0"/>
    <w:rPr>
      <w:rFonts w:hint="eastAsia" w:ascii="Calibri" w:hAnsi="Calibri" w:eastAsia="宋体" w:cs="Times New Roman"/>
      <w:lang w:val="en-US" w:eastAsia="zh-CN" w:bidi="ar-SA"/>
    </w:rPr>
  </w:style>
  <w:style w:type="paragraph" w:styleId="23">
    <w:name w:val="List Paragraph"/>
    <w:basedOn w:val="1"/>
    <w:qFormat/>
    <w:uiPriority w:val="34"/>
    <w:pPr>
      <w:ind w:firstLine="420" w:firstLineChars="200"/>
    </w:pPr>
    <w:rPr>
      <w:szCs w:val="22"/>
    </w:rPr>
  </w:style>
  <w:style w:type="character" w:customStyle="1" w:styleId="24">
    <w:name w:val="font21"/>
    <w:basedOn w:val="12"/>
    <w:qFormat/>
    <w:uiPriority w:val="0"/>
    <w:rPr>
      <w:rFonts w:hint="eastAsia" w:ascii="仿宋" w:hAnsi="仿宋" w:eastAsia="仿宋" w:cs="仿宋"/>
      <w:color w:val="000000"/>
      <w:sz w:val="24"/>
      <w:szCs w:val="24"/>
      <w:u w:val="none"/>
    </w:rPr>
  </w:style>
  <w:style w:type="character" w:customStyle="1" w:styleId="25">
    <w:name w:val="font71"/>
    <w:basedOn w:val="12"/>
    <w:qFormat/>
    <w:uiPriority w:val="0"/>
    <w:rPr>
      <w:rFonts w:hint="eastAsia" w:ascii="仿宋" w:hAnsi="仿宋" w:eastAsia="仿宋" w:cs="仿宋"/>
      <w:color w:val="0000FF"/>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正文缩进 Char"/>
    <w:link w:val="3"/>
    <w:qFormat/>
    <w:uiPriority w:val="0"/>
    <w:rPr>
      <w:rFonts w:eastAsia="仿宋_GB2312" w:cs="宋体"/>
      <w:sz w:val="32"/>
    </w:rPr>
  </w:style>
  <w:style w:type="character" w:customStyle="1" w:styleId="28">
    <w:name w:val="font81"/>
    <w:basedOn w:val="12"/>
    <w:qFormat/>
    <w:uiPriority w:val="0"/>
    <w:rPr>
      <w:rFonts w:hint="eastAsia" w:ascii="仿宋" w:hAnsi="仿宋" w:eastAsia="仿宋" w:cs="仿宋"/>
      <w:color w:val="0000FF"/>
      <w:sz w:val="24"/>
      <w:szCs w:val="24"/>
      <w:u w:val="none"/>
    </w:rPr>
  </w:style>
  <w:style w:type="paragraph" w:customStyle="1" w:styleId="29">
    <w:name w:val="p4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0">
    <w:name w:val="s9"/>
    <w:basedOn w:val="12"/>
    <w:qFormat/>
    <w:uiPriority w:val="0"/>
  </w:style>
  <w:style w:type="paragraph" w:customStyle="1" w:styleId="31">
    <w:name w:val="p39"/>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60D878-6C48-42CA-BDF5-21A10828FAD3}">
  <ds:schemaRefs/>
</ds:datastoreItem>
</file>

<file path=docProps/app.xml><?xml version="1.0" encoding="utf-8"?>
<Properties xmlns="http://schemas.openxmlformats.org/officeDocument/2006/extended-properties" xmlns:vt="http://schemas.openxmlformats.org/officeDocument/2006/docPropsVTypes">
  <Template>Normal</Template>
  <Pages>12</Pages>
  <Words>2421</Words>
  <Characters>2494</Characters>
  <Lines>42</Lines>
  <Paragraphs>11</Paragraphs>
  <TotalTime>0</TotalTime>
  <ScaleCrop>false</ScaleCrop>
  <LinksUpToDate>false</LinksUpToDate>
  <CharactersWithSpaces>2495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xmfy</dc:creator>
  <cp:lastModifiedBy>2023</cp:lastModifiedBy>
  <dcterms:modified xsi:type="dcterms:W3CDTF">2025-05-22T01:35:55Z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F86604988F234050A30CCAE6DDEE1BA6_13</vt:lpwstr>
  </property>
  <property fmtid="{D5CDD505-2E9C-101B-9397-08002B2CF9AE}" pid="4" name="KSOTemplateDocerSaveRecord">
    <vt:lpwstr>eyJoZGlkIjoiMWY4OTE3YzdkN2Q0ZWJhMmQ3MjZmMTQxM2FiYTgxY2QiLCJ1c2VySWQiOiIyODU4NDkyNjYifQ==</vt:lpwstr>
  </property>
</Properties>
</file>